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B977F" w14:textId="77777777" w:rsidR="008170B1" w:rsidRDefault="008170B1" w:rsidP="00F7291C">
      <w:pPr>
        <w:tabs>
          <w:tab w:val="left" w:pos="900"/>
          <w:tab w:val="left" w:pos="1080"/>
          <w:tab w:val="left" w:pos="8460"/>
        </w:tabs>
        <w:spacing w:after="0"/>
        <w:jc w:val="center"/>
        <w:rPr>
          <w:rFonts w:ascii="Times New Roman" w:eastAsia="Times New Roman" w:hAnsi="Times New Roman"/>
          <w:b/>
          <w:bCs/>
          <w:sz w:val="24"/>
          <w:szCs w:val="24"/>
          <w:lang w:val="az-Latn-AZ" w:eastAsia="ru-RU"/>
        </w:rPr>
      </w:pPr>
      <w:r>
        <w:rPr>
          <w:rFonts w:ascii="Times New Roman" w:eastAsia="Times New Roman" w:hAnsi="Times New Roman"/>
          <w:b/>
          <w:bCs/>
          <w:sz w:val="24"/>
          <w:szCs w:val="24"/>
          <w:lang w:val="az-Latn-AZ" w:eastAsia="ru-RU"/>
        </w:rPr>
        <w:t>RESPUBLİ</w:t>
      </w:r>
      <w:r w:rsidRPr="004A51EB">
        <w:rPr>
          <w:rFonts w:ascii="Times New Roman" w:eastAsia="Times New Roman" w:hAnsi="Times New Roman"/>
          <w:b/>
          <w:bCs/>
          <w:sz w:val="24"/>
          <w:szCs w:val="24"/>
          <w:lang w:val="az-Latn-AZ" w:eastAsia="ru-RU"/>
        </w:rPr>
        <w:t>KA</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 xml:space="preserve"> ELM</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TƏDQ</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 xml:space="preserve">QATLARIN </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ƏLAQƏLƏND</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R</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LMƏS</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 xml:space="preserve"> ŞURASI</w:t>
      </w:r>
    </w:p>
    <w:tbl>
      <w:tblPr>
        <w:tblStyle w:val="a3"/>
        <w:tblW w:w="9538" w:type="dxa"/>
        <w:tblLook w:val="04A0" w:firstRow="1" w:lastRow="0" w:firstColumn="1" w:lastColumn="0" w:noHBand="0" w:noVBand="1"/>
      </w:tblPr>
      <w:tblGrid>
        <w:gridCol w:w="2628"/>
        <w:gridCol w:w="6910"/>
      </w:tblGrid>
      <w:tr w:rsidR="00471B62" w:rsidRPr="00F7291C" w14:paraId="6203C472" w14:textId="77777777" w:rsidTr="00F577CC">
        <w:tc>
          <w:tcPr>
            <w:tcW w:w="2628" w:type="dxa"/>
            <w:tcBorders>
              <w:top w:val="dotted" w:sz="4" w:space="0" w:color="auto"/>
              <w:left w:val="dotted" w:sz="4" w:space="0" w:color="auto"/>
              <w:bottom w:val="dotted" w:sz="4" w:space="0" w:color="auto"/>
              <w:right w:val="dotted" w:sz="4" w:space="0" w:color="auto"/>
            </w:tcBorders>
          </w:tcPr>
          <w:p w14:paraId="2E1F909F" w14:textId="77777777" w:rsidR="00471B62" w:rsidRPr="00F7291C" w:rsidRDefault="008170B1" w:rsidP="00F7291C">
            <w:pPr>
              <w:pBdr>
                <w:bar w:val="single" w:sz="2" w:color="auto"/>
              </w:pBdr>
              <w:spacing w:line="276" w:lineRule="auto"/>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14:paraId="20602EAE" w14:textId="77777777" w:rsidR="00C8737E" w:rsidRPr="00C8737E" w:rsidRDefault="00C8737E" w:rsidP="00C8737E">
            <w:pPr>
              <w:pBdr>
                <w:bar w:val="single" w:sz="2" w:color="auto"/>
              </w:pBdr>
              <w:rPr>
                <w:rFonts w:ascii="Times New Roman" w:hAnsi="Times New Roman" w:cs="Times New Roman"/>
                <w:sz w:val="24"/>
                <w:szCs w:val="24"/>
                <w:lang w:val="az-Latn-AZ"/>
              </w:rPr>
            </w:pPr>
            <w:r w:rsidRPr="00C8737E">
              <w:rPr>
                <w:rFonts w:ascii="Times New Roman" w:hAnsi="Times New Roman" w:cs="Times New Roman"/>
                <w:sz w:val="24"/>
                <w:szCs w:val="24"/>
                <w:lang w:val="az-Latn-AZ"/>
              </w:rPr>
              <w:t>Azərbaycan Respublikası Səhiyyə Nazirliyi</w:t>
            </w:r>
          </w:p>
          <w:p w14:paraId="58F59FE4" w14:textId="24EB896D" w:rsidR="00562A94" w:rsidRPr="00F7291C" w:rsidRDefault="00C8737E" w:rsidP="00C8737E">
            <w:pPr>
              <w:pBdr>
                <w:bar w:val="single" w:sz="2" w:color="auto"/>
              </w:pBdr>
              <w:rPr>
                <w:rFonts w:ascii="Times New Roman" w:hAnsi="Times New Roman" w:cs="Times New Roman"/>
                <w:sz w:val="24"/>
                <w:szCs w:val="24"/>
                <w:lang w:val="az-Latn-AZ"/>
              </w:rPr>
            </w:pPr>
            <w:r w:rsidRPr="00C8737E">
              <w:rPr>
                <w:rFonts w:ascii="Times New Roman" w:hAnsi="Times New Roman" w:cs="Times New Roman"/>
                <w:sz w:val="24"/>
                <w:szCs w:val="24"/>
                <w:lang w:val="az-Latn-AZ"/>
              </w:rPr>
              <w:t>Azərbaycan Tibb Universiteti</w:t>
            </w:r>
          </w:p>
        </w:tc>
      </w:tr>
      <w:tr w:rsidR="00471B62" w:rsidRPr="00886617" w14:paraId="23C7314E" w14:textId="77777777" w:rsidTr="00F577CC">
        <w:tc>
          <w:tcPr>
            <w:tcW w:w="2628" w:type="dxa"/>
            <w:tcBorders>
              <w:top w:val="dotted" w:sz="4" w:space="0" w:color="auto"/>
              <w:left w:val="dotted" w:sz="4" w:space="0" w:color="auto"/>
              <w:bottom w:val="dotted" w:sz="4" w:space="0" w:color="auto"/>
              <w:right w:val="dotted" w:sz="4" w:space="0" w:color="auto"/>
            </w:tcBorders>
          </w:tcPr>
          <w:p w14:paraId="4594225B" w14:textId="77777777" w:rsidR="00471B62" w:rsidRPr="00F7291C" w:rsidRDefault="00471B62"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14:paraId="598A2556" w14:textId="18A66A93" w:rsidR="006B3D57" w:rsidRPr="00AE70BC" w:rsidRDefault="00471B62" w:rsidP="006B3D57">
            <w:pPr>
              <w:pBdr>
                <w:bar w:val="single" w:sz="2" w:color="auto"/>
              </w:pBdr>
              <w:rPr>
                <w:rFonts w:ascii="Times New Roman" w:hAnsi="Times New Roman" w:cs="Times New Roman"/>
                <w:sz w:val="24"/>
                <w:szCs w:val="24"/>
                <w:lang w:val="az-Latn-AZ"/>
              </w:rPr>
            </w:pPr>
            <w:r w:rsidRPr="00F7291C">
              <w:rPr>
                <w:rFonts w:ascii="Times New Roman" w:hAnsi="Times New Roman" w:cs="Times New Roman"/>
                <w:sz w:val="24"/>
                <w:szCs w:val="24"/>
                <w:lang w:val="az-Latn-AZ"/>
              </w:rPr>
              <w:t>Tibb üzrə</w:t>
            </w:r>
            <w:r w:rsidR="00C8737E">
              <w:rPr>
                <w:rFonts w:ascii="Times New Roman" w:hAnsi="Times New Roman" w:cs="Times New Roman"/>
                <w:sz w:val="24"/>
                <w:szCs w:val="24"/>
                <w:lang w:val="az-Latn-AZ"/>
              </w:rPr>
              <w:t xml:space="preserve"> f</w:t>
            </w:r>
            <w:r w:rsidRPr="00F7291C">
              <w:rPr>
                <w:rFonts w:ascii="Times New Roman" w:hAnsi="Times New Roman" w:cs="Times New Roman"/>
                <w:sz w:val="24"/>
                <w:szCs w:val="24"/>
                <w:lang w:val="az-Latn-AZ"/>
              </w:rPr>
              <w:t>əlsəfə</w:t>
            </w:r>
            <w:r w:rsidR="00C8737E">
              <w:rPr>
                <w:rFonts w:ascii="Times New Roman" w:hAnsi="Times New Roman" w:cs="Times New Roman"/>
                <w:sz w:val="24"/>
                <w:szCs w:val="24"/>
                <w:lang w:val="az-Latn-AZ"/>
              </w:rPr>
              <w:t xml:space="preserve"> d</w:t>
            </w:r>
            <w:r w:rsidRPr="00F7291C">
              <w:rPr>
                <w:rFonts w:ascii="Times New Roman" w:hAnsi="Times New Roman" w:cs="Times New Roman"/>
                <w:sz w:val="24"/>
                <w:szCs w:val="24"/>
                <w:lang w:val="az-Latn-AZ"/>
              </w:rPr>
              <w:t>oktoru</w:t>
            </w:r>
            <w:r w:rsidR="006B3D57" w:rsidRPr="00F7291C">
              <w:rPr>
                <w:rFonts w:ascii="Times New Roman" w:hAnsi="Times New Roman" w:cs="Times New Roman"/>
                <w:sz w:val="24"/>
                <w:szCs w:val="24"/>
                <w:lang w:val="az-Latn-AZ"/>
              </w:rPr>
              <w:t xml:space="preserve"> dissertasiyasının annotasiyası</w:t>
            </w:r>
          </w:p>
        </w:tc>
      </w:tr>
      <w:tr w:rsidR="00471B62" w:rsidRPr="00886617" w14:paraId="2A3202BB" w14:textId="77777777" w:rsidTr="00F577CC">
        <w:tc>
          <w:tcPr>
            <w:tcW w:w="2628" w:type="dxa"/>
            <w:tcBorders>
              <w:top w:val="dotted" w:sz="4" w:space="0" w:color="auto"/>
              <w:left w:val="dotted" w:sz="4" w:space="0" w:color="auto"/>
              <w:bottom w:val="dotted" w:sz="4" w:space="0" w:color="auto"/>
              <w:right w:val="dotted" w:sz="4" w:space="0" w:color="auto"/>
            </w:tcBorders>
          </w:tcPr>
          <w:p w14:paraId="2BBB47BE" w14:textId="77777777" w:rsidR="00471B62" w:rsidRPr="00F7291C" w:rsidRDefault="006B3D57" w:rsidP="008170B1">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 xml:space="preserve">Tədqiqat </w:t>
            </w:r>
            <w:r w:rsidR="008170B1" w:rsidRPr="00F7291C">
              <w:rPr>
                <w:rFonts w:ascii="Times New Roman" w:hAnsi="Times New Roman" w:cs="Times New Roman"/>
                <w:b/>
                <w:i/>
                <w:sz w:val="24"/>
                <w:szCs w:val="24"/>
                <w:lang w:val="az-Latn-AZ"/>
              </w:rPr>
              <w:t>işinin</w:t>
            </w:r>
            <w:r w:rsidR="00471B62" w:rsidRPr="00F7291C">
              <w:rPr>
                <w:rFonts w:ascii="Times New Roman" w:hAnsi="Times New Roman" w:cs="Times New Roman"/>
                <w:b/>
                <w:i/>
                <w:sz w:val="24"/>
                <w:szCs w:val="24"/>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14:paraId="4ABC05A9" w14:textId="65B555CB" w:rsidR="00471B62" w:rsidRPr="00F7291C" w:rsidRDefault="00C8737E" w:rsidP="00C8737E">
            <w:pPr>
              <w:pBdr>
                <w:bar w:val="single" w:sz="2" w:color="auto"/>
              </w:pBdr>
              <w:ind w:left="-33"/>
              <w:rPr>
                <w:rFonts w:ascii="Times New Roman" w:hAnsi="Times New Roman" w:cs="Times New Roman"/>
                <w:sz w:val="24"/>
                <w:szCs w:val="24"/>
                <w:lang w:val="az-Latn-AZ"/>
              </w:rPr>
            </w:pPr>
            <w:r>
              <w:rPr>
                <w:rFonts w:ascii="Times New Roman" w:hAnsi="Times New Roman" w:cs="Times New Roman"/>
                <w:sz w:val="24"/>
                <w:lang w:val="az-Latn-AZ"/>
              </w:rPr>
              <w:t>Prediabet və Şəkərli diabet tip 2 zamanı arterial hipertenziya: rastgəlmə tezliyi və  klinik-metabolik risk amillərinin qiymətləndirilməsi</w:t>
            </w:r>
          </w:p>
        </w:tc>
      </w:tr>
      <w:tr w:rsidR="008170B1" w:rsidRPr="00C8737E" w14:paraId="591CDEF0" w14:textId="77777777" w:rsidTr="00F577CC">
        <w:tc>
          <w:tcPr>
            <w:tcW w:w="2628" w:type="dxa"/>
            <w:tcBorders>
              <w:top w:val="dotted" w:sz="4" w:space="0" w:color="auto"/>
              <w:left w:val="dotted" w:sz="4" w:space="0" w:color="auto"/>
              <w:bottom w:val="dotted" w:sz="4" w:space="0" w:color="auto"/>
              <w:right w:val="dotted" w:sz="4" w:space="0" w:color="auto"/>
            </w:tcBorders>
          </w:tcPr>
          <w:p w14:paraId="5B9F8DB5" w14:textId="77777777" w:rsidR="008170B1" w:rsidRPr="00F7291C" w:rsidRDefault="006B3D57" w:rsidP="008170B1">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Tədqiqat</w:t>
            </w:r>
            <w:r w:rsidRPr="00F7291C">
              <w:rPr>
                <w:rFonts w:ascii="Times New Roman" w:eastAsia="Times New Roman" w:hAnsi="Times New Roman" w:cs="Times New Roman"/>
                <w:b/>
                <w:i/>
                <w:sz w:val="24"/>
                <w:szCs w:val="24"/>
                <w:lang w:val="az-Latn-AZ" w:eastAsia="ru-RU"/>
              </w:rPr>
              <w:t xml:space="preserve"> </w:t>
            </w:r>
            <w:r w:rsidR="008170B1" w:rsidRPr="00F7291C">
              <w:rPr>
                <w:rFonts w:ascii="Times New Roman" w:eastAsia="Times New Roman" w:hAnsi="Times New Roman" w:cs="Times New Roman"/>
                <w:b/>
                <w:i/>
                <w:sz w:val="24"/>
                <w:szCs w:val="24"/>
                <w:lang w:val="az-Latn-AZ" w:eastAsia="ru-RU"/>
              </w:rPr>
              <w:t>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14:paraId="31DA6D33" w14:textId="77777777" w:rsidR="00C8737E" w:rsidRDefault="00C8737E" w:rsidP="00C8737E">
            <w:pPr>
              <w:pBdr>
                <w:bar w:val="single" w:sz="2" w:color="auto"/>
              </w:pBdr>
              <w:ind w:left="-33"/>
              <w:rPr>
                <w:rFonts w:ascii="Times New Roman" w:hAnsi="Times New Roman" w:cs="Times New Roman"/>
                <w:sz w:val="24"/>
              </w:rPr>
            </w:pPr>
          </w:p>
          <w:p w14:paraId="130C476D" w14:textId="6DDCF82E" w:rsidR="00AE70BC" w:rsidRPr="00AE70BC" w:rsidRDefault="00C8737E" w:rsidP="00AE70BC">
            <w:pPr>
              <w:pBdr>
                <w:bar w:val="single" w:sz="2" w:color="auto"/>
              </w:pBdr>
              <w:ind w:left="-33"/>
              <w:rPr>
                <w:rFonts w:ascii="Times New Roman" w:hAnsi="Times New Roman" w:cs="Times New Roman"/>
                <w:sz w:val="24"/>
              </w:rPr>
            </w:pPr>
            <w:r>
              <w:rPr>
                <w:rFonts w:ascii="Times New Roman" w:hAnsi="Times New Roman" w:cs="Times New Roman"/>
                <w:sz w:val="24"/>
              </w:rPr>
              <w:t>Prediabet, şəkərli diabet, arterial hipertenziya</w:t>
            </w:r>
          </w:p>
        </w:tc>
      </w:tr>
      <w:tr w:rsidR="008170B1" w:rsidRPr="00C8737E" w14:paraId="274EA560" w14:textId="77777777" w:rsidTr="00F577CC">
        <w:tc>
          <w:tcPr>
            <w:tcW w:w="2628" w:type="dxa"/>
            <w:tcBorders>
              <w:top w:val="dotted" w:sz="4" w:space="0" w:color="auto"/>
              <w:left w:val="dotted" w:sz="4" w:space="0" w:color="auto"/>
              <w:bottom w:val="dotted" w:sz="4" w:space="0" w:color="auto"/>
              <w:right w:val="dotted" w:sz="4" w:space="0" w:color="auto"/>
            </w:tcBorders>
          </w:tcPr>
          <w:p w14:paraId="43A17BD2" w14:textId="77777777" w:rsidR="008170B1" w:rsidRPr="00F7291C" w:rsidRDefault="008170B1" w:rsidP="008170B1">
            <w:pPr>
              <w:pBdr>
                <w:bar w:val="single" w:sz="2" w:color="auto"/>
              </w:pBdr>
              <w:rPr>
                <w:rFonts w:ascii="Times New Roman" w:eastAsia="Times New Roman" w:hAnsi="Times New Roman" w:cs="Times New Roman"/>
                <w:b/>
                <w:i/>
                <w:sz w:val="24"/>
                <w:szCs w:val="24"/>
                <w:lang w:val="az-Latn-AZ" w:eastAsia="ru-RU"/>
              </w:rPr>
            </w:pPr>
            <w:r w:rsidRPr="00F7291C">
              <w:rPr>
                <w:rFonts w:ascii="Times New Roman" w:eastAsia="Times New Roman" w:hAnsi="Times New Roman" w:cs="Times New Roman"/>
                <w:b/>
                <w:i/>
                <w:sz w:val="24"/>
                <w:szCs w:val="24"/>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14:paraId="251810F1" w14:textId="0449C1FB" w:rsidR="008170B1" w:rsidRPr="00F7291C" w:rsidRDefault="00C8737E" w:rsidP="006E2584">
            <w:pPr>
              <w:pBdr>
                <w:bar w:val="single" w:sz="2" w:color="auto"/>
              </w:pBdr>
              <w:ind w:left="-33"/>
              <w:rPr>
                <w:rFonts w:ascii="Times New Roman" w:hAnsi="Times New Roman" w:cs="Times New Roman"/>
                <w:sz w:val="24"/>
                <w:szCs w:val="24"/>
                <w:lang w:val="az-Latn-AZ"/>
              </w:rPr>
            </w:pPr>
            <w:r>
              <w:rPr>
                <w:rFonts w:ascii="Times New Roman" w:hAnsi="Times New Roman" w:cs="Times New Roman"/>
                <w:sz w:val="24"/>
              </w:rPr>
              <w:t>Azərbaycan Tibb Universitetinin Elmi Şurası</w:t>
            </w:r>
          </w:p>
        </w:tc>
      </w:tr>
      <w:tr w:rsidR="008170B1" w:rsidRPr="00C8737E" w14:paraId="5493047F" w14:textId="77777777" w:rsidTr="00F577CC">
        <w:tc>
          <w:tcPr>
            <w:tcW w:w="2628" w:type="dxa"/>
            <w:tcBorders>
              <w:top w:val="dotted" w:sz="4" w:space="0" w:color="auto"/>
              <w:left w:val="dotted" w:sz="4" w:space="0" w:color="auto"/>
              <w:bottom w:val="dotted" w:sz="4" w:space="0" w:color="auto"/>
              <w:right w:val="dotted" w:sz="4" w:space="0" w:color="auto"/>
            </w:tcBorders>
          </w:tcPr>
          <w:p w14:paraId="0F2B13B8" w14:textId="77777777" w:rsidR="008170B1" w:rsidRPr="00F7291C" w:rsidRDefault="008170B1" w:rsidP="008170B1">
            <w:pPr>
              <w:pBdr>
                <w:bar w:val="single" w:sz="2" w:color="auto"/>
              </w:pBdr>
              <w:rPr>
                <w:rFonts w:ascii="Times New Roman" w:eastAsia="Times New Roman" w:hAnsi="Times New Roman" w:cs="Times New Roman"/>
                <w:b/>
                <w:i/>
                <w:sz w:val="24"/>
                <w:szCs w:val="24"/>
                <w:lang w:val="az-Latn-AZ" w:eastAsia="ru-RU"/>
              </w:rPr>
            </w:pPr>
            <w:r w:rsidRPr="00F7291C">
              <w:rPr>
                <w:rFonts w:ascii="Times New Roman" w:eastAsia="Times New Roman" w:hAnsi="Times New Roman" w:cs="Times New Roman"/>
                <w:b/>
                <w:i/>
                <w:sz w:val="24"/>
                <w:szCs w:val="24"/>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14:paraId="02A02408" w14:textId="63E70E85" w:rsidR="008170B1" w:rsidRPr="00F7291C" w:rsidRDefault="008170B1" w:rsidP="003370EC">
            <w:pPr>
              <w:pBdr>
                <w:bar w:val="single" w:sz="2" w:color="auto"/>
              </w:pBdr>
              <w:ind w:left="-33"/>
              <w:jc w:val="center"/>
              <w:rPr>
                <w:rFonts w:ascii="Times New Roman" w:hAnsi="Times New Roman" w:cs="Times New Roman"/>
                <w:sz w:val="24"/>
                <w:szCs w:val="24"/>
                <w:lang w:val="az-Latn-AZ"/>
              </w:rPr>
            </w:pPr>
          </w:p>
        </w:tc>
      </w:tr>
      <w:tr w:rsidR="004A07FA" w:rsidRPr="00C8737E" w14:paraId="081F7330" w14:textId="77777777" w:rsidTr="00400958">
        <w:tc>
          <w:tcPr>
            <w:tcW w:w="2628" w:type="dxa"/>
            <w:tcBorders>
              <w:top w:val="dotted" w:sz="4" w:space="0" w:color="auto"/>
              <w:left w:val="dotted" w:sz="4" w:space="0" w:color="auto"/>
              <w:bottom w:val="dotted" w:sz="4" w:space="0" w:color="auto"/>
              <w:right w:val="dotted" w:sz="4" w:space="0" w:color="auto"/>
            </w:tcBorders>
          </w:tcPr>
          <w:p w14:paraId="272061D2" w14:textId="77777777" w:rsidR="004A07FA" w:rsidRPr="00F7291C" w:rsidRDefault="004A07FA" w:rsidP="00400958">
            <w:pPr>
              <w:pBdr>
                <w:bar w:val="single" w:sz="2" w:color="auto"/>
              </w:pBdr>
              <w:rPr>
                <w:rFonts w:ascii="Times New Roman" w:eastAsia="Times New Roman" w:hAnsi="Times New Roman" w:cs="Times New Roman"/>
                <w:b/>
                <w:i/>
                <w:sz w:val="24"/>
                <w:szCs w:val="24"/>
                <w:lang w:val="az-Latn-AZ" w:eastAsia="ru-RU"/>
              </w:rPr>
            </w:pPr>
            <w:r w:rsidRPr="00F7291C">
              <w:rPr>
                <w:rFonts w:ascii="Times New Roman" w:eastAsia="Times New Roman" w:hAnsi="Times New Roman" w:cs="Times New Roman"/>
                <w:b/>
                <w:i/>
                <w:sz w:val="24"/>
                <w:szCs w:val="24"/>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14:paraId="20556C10" w14:textId="6C476ED4" w:rsidR="004A07FA" w:rsidRPr="00F7291C" w:rsidRDefault="004A07FA" w:rsidP="00AE70BC">
            <w:pPr>
              <w:pBdr>
                <w:bar w:val="single" w:sz="2" w:color="auto"/>
              </w:pBdr>
              <w:ind w:left="-33"/>
              <w:rPr>
                <w:rFonts w:ascii="Times New Roman" w:eastAsia="Times New Roman" w:hAnsi="Times New Roman" w:cs="Times New Roman"/>
                <w:sz w:val="24"/>
                <w:szCs w:val="24"/>
                <w:lang w:val="az-Latn-AZ" w:eastAsia="ru-RU"/>
              </w:rPr>
            </w:pPr>
          </w:p>
        </w:tc>
      </w:tr>
      <w:tr w:rsidR="004A07FA" w:rsidRPr="00C8737E" w14:paraId="615AB6F3" w14:textId="77777777" w:rsidTr="00F577CC">
        <w:tc>
          <w:tcPr>
            <w:tcW w:w="2628" w:type="dxa"/>
            <w:tcBorders>
              <w:top w:val="dotted" w:sz="4" w:space="0" w:color="auto"/>
              <w:left w:val="dotted" w:sz="4" w:space="0" w:color="auto"/>
              <w:bottom w:val="dotted" w:sz="4" w:space="0" w:color="auto"/>
              <w:right w:val="dotted" w:sz="4" w:space="0" w:color="auto"/>
            </w:tcBorders>
          </w:tcPr>
          <w:p w14:paraId="3992B5F4" w14:textId="77777777" w:rsidR="004A07FA" w:rsidRPr="00F7291C" w:rsidRDefault="004A07FA" w:rsidP="008170B1">
            <w:pPr>
              <w:pBdr>
                <w:bar w:val="single" w:sz="2" w:color="auto"/>
              </w:pBdr>
              <w:rPr>
                <w:rFonts w:ascii="Times New Roman" w:eastAsia="Times New Roman" w:hAnsi="Times New Roman" w:cs="Times New Roman"/>
                <w:b/>
                <w:i/>
                <w:sz w:val="24"/>
                <w:szCs w:val="24"/>
                <w:lang w:val="az-Latn-AZ" w:eastAsia="ru-RU"/>
              </w:rPr>
            </w:pPr>
          </w:p>
        </w:tc>
        <w:tc>
          <w:tcPr>
            <w:tcW w:w="6910" w:type="dxa"/>
            <w:tcBorders>
              <w:top w:val="dotted" w:sz="4" w:space="0" w:color="auto"/>
              <w:left w:val="dotted" w:sz="4" w:space="0" w:color="auto"/>
              <w:bottom w:val="dotted" w:sz="4" w:space="0" w:color="auto"/>
              <w:right w:val="dotted" w:sz="4" w:space="0" w:color="auto"/>
            </w:tcBorders>
          </w:tcPr>
          <w:p w14:paraId="4C5B3059" w14:textId="77777777" w:rsidR="004A07FA" w:rsidRPr="00F7291C" w:rsidRDefault="004A07FA" w:rsidP="003370EC">
            <w:pPr>
              <w:pBdr>
                <w:bar w:val="single" w:sz="2" w:color="auto"/>
              </w:pBdr>
              <w:ind w:left="-33"/>
              <w:jc w:val="center"/>
              <w:rPr>
                <w:rFonts w:ascii="Times New Roman" w:hAnsi="Times New Roman" w:cs="Times New Roman"/>
                <w:sz w:val="24"/>
                <w:szCs w:val="24"/>
                <w:lang w:val="az-Latn-AZ"/>
              </w:rPr>
            </w:pPr>
          </w:p>
        </w:tc>
      </w:tr>
      <w:tr w:rsidR="008170B1" w:rsidRPr="00F7291C" w14:paraId="08F7FA2E" w14:textId="77777777" w:rsidTr="00CF3FD8">
        <w:trPr>
          <w:trHeight w:val="413"/>
        </w:trPr>
        <w:tc>
          <w:tcPr>
            <w:tcW w:w="2628" w:type="dxa"/>
            <w:tcBorders>
              <w:top w:val="dotted" w:sz="4" w:space="0" w:color="auto"/>
              <w:left w:val="dotted" w:sz="4" w:space="0" w:color="auto"/>
              <w:bottom w:val="dotted" w:sz="4" w:space="0" w:color="auto"/>
              <w:right w:val="dotted" w:sz="4" w:space="0" w:color="auto"/>
            </w:tcBorders>
          </w:tcPr>
          <w:p w14:paraId="70296257" w14:textId="77777777" w:rsidR="008170B1" w:rsidRPr="00F7291C" w:rsidRDefault="008170B1" w:rsidP="008170B1">
            <w:pPr>
              <w:pBdr>
                <w:bar w:val="single" w:sz="2" w:color="auto"/>
              </w:pBdr>
              <w:rPr>
                <w:rFonts w:ascii="Times New Roman" w:eastAsia="Times New Roman" w:hAnsi="Times New Roman" w:cs="Times New Roman"/>
                <w:b/>
                <w:i/>
                <w:sz w:val="24"/>
                <w:szCs w:val="24"/>
                <w:lang w:val="az-Latn-AZ" w:eastAsia="ru-RU"/>
              </w:rPr>
            </w:pPr>
            <w:r w:rsidRPr="00F7291C">
              <w:rPr>
                <w:rFonts w:ascii="Times New Roman" w:eastAsia="Times New Roman" w:hAnsi="Times New Roman" w:cs="Times New Roman"/>
                <w:b/>
                <w:i/>
                <w:sz w:val="24"/>
                <w:szCs w:val="24"/>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14:paraId="7EAE8A2E" w14:textId="7C9ED15A" w:rsidR="008170B1" w:rsidRPr="00F7291C" w:rsidRDefault="006E2584" w:rsidP="006E2584">
            <w:pPr>
              <w:pBdr>
                <w:bar w:val="single" w:sz="2" w:color="auto"/>
              </w:pBdr>
              <w:rPr>
                <w:rFonts w:ascii="Times New Roman" w:hAnsi="Times New Roman" w:cs="Times New Roman"/>
                <w:sz w:val="24"/>
                <w:szCs w:val="24"/>
                <w:lang w:val="az-Latn-AZ"/>
              </w:rPr>
            </w:pPr>
            <w:r>
              <w:rPr>
                <w:rFonts w:ascii="Times New Roman" w:hAnsi="Times New Roman" w:cs="Times New Roman"/>
                <w:sz w:val="24"/>
              </w:rPr>
              <w:t>3205.01</w:t>
            </w:r>
          </w:p>
        </w:tc>
      </w:tr>
      <w:tr w:rsidR="008170B1" w:rsidRPr="00F7291C" w14:paraId="30E35598" w14:textId="77777777" w:rsidTr="00F577CC">
        <w:tc>
          <w:tcPr>
            <w:tcW w:w="2628" w:type="dxa"/>
            <w:tcBorders>
              <w:top w:val="dotted" w:sz="4" w:space="0" w:color="auto"/>
              <w:left w:val="dotted" w:sz="4" w:space="0" w:color="auto"/>
              <w:bottom w:val="dotted" w:sz="4" w:space="0" w:color="auto"/>
              <w:right w:val="dotted" w:sz="4" w:space="0" w:color="auto"/>
            </w:tcBorders>
          </w:tcPr>
          <w:p w14:paraId="2C4566BE" w14:textId="77777777" w:rsidR="008170B1" w:rsidRPr="00F7291C" w:rsidRDefault="008170B1" w:rsidP="008170B1">
            <w:pPr>
              <w:pBdr>
                <w:bar w:val="single" w:sz="2" w:color="auto"/>
              </w:pBdr>
              <w:rPr>
                <w:rFonts w:ascii="Times New Roman" w:eastAsia="Times New Roman" w:hAnsi="Times New Roman" w:cs="Times New Roman"/>
                <w:b/>
                <w:i/>
                <w:sz w:val="24"/>
                <w:szCs w:val="24"/>
                <w:lang w:val="az-Latn-AZ" w:eastAsia="ru-RU"/>
              </w:rPr>
            </w:pPr>
            <w:r w:rsidRPr="00F7291C">
              <w:rPr>
                <w:rFonts w:ascii="Times New Roman" w:eastAsia="Times New Roman" w:hAnsi="Times New Roman" w:cs="Times New Roman"/>
                <w:b/>
                <w:i/>
                <w:sz w:val="24"/>
                <w:szCs w:val="24"/>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14:paraId="7D834B0E" w14:textId="1289BFCD" w:rsidR="008170B1" w:rsidRPr="00F7291C" w:rsidRDefault="006E2584" w:rsidP="006E2584">
            <w:pPr>
              <w:pBdr>
                <w:bar w:val="single" w:sz="2" w:color="auto"/>
              </w:pBdr>
              <w:ind w:left="-33"/>
              <w:rPr>
                <w:rFonts w:ascii="Times New Roman" w:hAnsi="Times New Roman" w:cs="Times New Roman"/>
                <w:sz w:val="24"/>
                <w:szCs w:val="24"/>
                <w:lang w:val="az-Latn-AZ"/>
              </w:rPr>
            </w:pPr>
            <w:r>
              <w:rPr>
                <w:rFonts w:ascii="Times New Roman" w:hAnsi="Times New Roman" w:cs="Times New Roman"/>
                <w:sz w:val="24"/>
              </w:rPr>
              <w:t>Daxili xəstəliklər</w:t>
            </w:r>
          </w:p>
        </w:tc>
      </w:tr>
      <w:tr w:rsidR="00471B62" w:rsidRPr="00F7291C" w14:paraId="1C20E7A4" w14:textId="77777777" w:rsidTr="00F577CC">
        <w:tc>
          <w:tcPr>
            <w:tcW w:w="2628" w:type="dxa"/>
            <w:tcBorders>
              <w:top w:val="dotted" w:sz="4" w:space="0" w:color="auto"/>
              <w:left w:val="dotted" w:sz="4" w:space="0" w:color="auto"/>
              <w:bottom w:val="dotted" w:sz="4" w:space="0" w:color="auto"/>
              <w:right w:val="dotted" w:sz="4" w:space="0" w:color="auto"/>
            </w:tcBorders>
          </w:tcPr>
          <w:p w14:paraId="1C57654A" w14:textId="77777777" w:rsidR="00471B62" w:rsidRPr="00F7291C" w:rsidRDefault="008170B1"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14:paraId="5FD57CC8" w14:textId="4F66A320" w:rsidR="008170B1" w:rsidRPr="00F7291C" w:rsidRDefault="008170B1" w:rsidP="006E2584">
            <w:pPr>
              <w:pBdr>
                <w:bar w:val="single" w:sz="2" w:color="auto"/>
              </w:pBdr>
              <w:rPr>
                <w:rFonts w:ascii="Times New Roman" w:hAnsi="Times New Roman" w:cs="Times New Roman"/>
                <w:sz w:val="24"/>
                <w:szCs w:val="24"/>
                <w:lang w:val="az-Latn-AZ"/>
              </w:rPr>
            </w:pPr>
            <w:r w:rsidRPr="00F7291C">
              <w:rPr>
                <w:rFonts w:ascii="Times New Roman" w:hAnsi="Times New Roman" w:cs="Times New Roman"/>
                <w:sz w:val="24"/>
                <w:szCs w:val="24"/>
                <w:lang w:val="az-Latn-AZ"/>
              </w:rPr>
              <w:t>Doktorant</w:t>
            </w:r>
          </w:p>
        </w:tc>
      </w:tr>
      <w:tr w:rsidR="00471B62" w:rsidRPr="00C8737E" w14:paraId="79B004D1" w14:textId="77777777" w:rsidTr="00F577CC">
        <w:tc>
          <w:tcPr>
            <w:tcW w:w="2628" w:type="dxa"/>
            <w:tcBorders>
              <w:top w:val="dotted" w:sz="4" w:space="0" w:color="auto"/>
              <w:left w:val="dotted" w:sz="4" w:space="0" w:color="auto"/>
              <w:bottom w:val="dotted" w:sz="4" w:space="0" w:color="auto"/>
              <w:right w:val="dotted" w:sz="4" w:space="0" w:color="auto"/>
            </w:tcBorders>
          </w:tcPr>
          <w:p w14:paraId="35633008" w14:textId="77777777" w:rsidR="00471B62" w:rsidRPr="00F7291C" w:rsidRDefault="00471B62"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İcraçı</w:t>
            </w:r>
          </w:p>
        </w:tc>
        <w:tc>
          <w:tcPr>
            <w:tcW w:w="6910" w:type="dxa"/>
            <w:tcBorders>
              <w:top w:val="dotted" w:sz="4" w:space="0" w:color="auto"/>
              <w:left w:val="dotted" w:sz="4" w:space="0" w:color="auto"/>
              <w:bottom w:val="dotted" w:sz="4" w:space="0" w:color="auto"/>
              <w:right w:val="dotted" w:sz="4" w:space="0" w:color="auto"/>
            </w:tcBorders>
          </w:tcPr>
          <w:p w14:paraId="39367840" w14:textId="21A392E7" w:rsidR="00471B62" w:rsidRPr="00F7291C" w:rsidRDefault="006E2584" w:rsidP="006E2584">
            <w:pPr>
              <w:pBdr>
                <w:bar w:val="single" w:sz="2" w:color="auto"/>
              </w:pBdr>
              <w:rPr>
                <w:rFonts w:ascii="Times New Roman" w:hAnsi="Times New Roman" w:cs="Times New Roman"/>
                <w:sz w:val="24"/>
                <w:szCs w:val="24"/>
                <w:lang w:val="az-Latn-AZ"/>
              </w:rPr>
            </w:pPr>
            <w:r>
              <w:rPr>
                <w:rFonts w:ascii="Times New Roman" w:hAnsi="Times New Roman" w:cs="Times New Roman"/>
                <w:sz w:val="24"/>
                <w:lang w:val="az-Latn-AZ"/>
              </w:rPr>
              <w:t>Mehriban Ağakişi qızı</w:t>
            </w:r>
            <w:r>
              <w:rPr>
                <w:lang w:val="az-Latn-AZ"/>
              </w:rPr>
              <w:t xml:space="preserve"> </w:t>
            </w:r>
            <w:r>
              <w:rPr>
                <w:rFonts w:ascii="Times New Roman" w:hAnsi="Times New Roman" w:cs="Times New Roman"/>
                <w:sz w:val="24"/>
                <w:lang w:val="az-Latn-AZ"/>
              </w:rPr>
              <w:t>İsgəndər</w:t>
            </w:r>
          </w:p>
        </w:tc>
      </w:tr>
      <w:tr w:rsidR="008D6879" w:rsidRPr="00F7291C" w14:paraId="13B16571" w14:textId="77777777" w:rsidTr="00F577CC">
        <w:tc>
          <w:tcPr>
            <w:tcW w:w="2628" w:type="dxa"/>
            <w:tcBorders>
              <w:top w:val="dotted" w:sz="4" w:space="0" w:color="auto"/>
              <w:left w:val="dotted" w:sz="4" w:space="0" w:color="auto"/>
              <w:bottom w:val="dotted" w:sz="4" w:space="0" w:color="auto"/>
              <w:right w:val="dotted" w:sz="4" w:space="0" w:color="auto"/>
            </w:tcBorders>
          </w:tcPr>
          <w:p w14:paraId="70B5B065" w14:textId="77777777" w:rsidR="008D6879" w:rsidRPr="00F7291C" w:rsidRDefault="008D6879"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14:paraId="053D173E" w14:textId="2E7F7C33" w:rsidR="008D6879" w:rsidRPr="00F7291C" w:rsidRDefault="006E2584" w:rsidP="006E2584">
            <w:pPr>
              <w:pBdr>
                <w:bar w:val="single" w:sz="2" w:color="auto"/>
              </w:pBdr>
              <w:rPr>
                <w:rFonts w:ascii="Times New Roman" w:hAnsi="Times New Roman" w:cs="Times New Roman"/>
                <w:sz w:val="24"/>
                <w:szCs w:val="24"/>
                <w:lang w:val="az-Latn-AZ"/>
              </w:rPr>
            </w:pPr>
            <w:r>
              <w:rPr>
                <w:rFonts w:ascii="Times New Roman" w:hAnsi="Times New Roman" w:cs="Times New Roman"/>
                <w:sz w:val="24"/>
                <w:lang w:val="az-Latn-AZ"/>
              </w:rPr>
              <w:t>27 oktyabr 1986-cı il</w:t>
            </w:r>
          </w:p>
        </w:tc>
      </w:tr>
      <w:tr w:rsidR="008D6879" w:rsidRPr="00F7291C" w14:paraId="44A7FA42" w14:textId="77777777" w:rsidTr="00F577CC">
        <w:tc>
          <w:tcPr>
            <w:tcW w:w="2628" w:type="dxa"/>
            <w:tcBorders>
              <w:top w:val="dotted" w:sz="4" w:space="0" w:color="auto"/>
              <w:left w:val="dotted" w:sz="4" w:space="0" w:color="auto"/>
              <w:bottom w:val="dotted" w:sz="4" w:space="0" w:color="auto"/>
              <w:right w:val="dotted" w:sz="4" w:space="0" w:color="auto"/>
            </w:tcBorders>
          </w:tcPr>
          <w:p w14:paraId="178D5135" w14:textId="77777777" w:rsidR="008D6879" w:rsidRPr="00F7291C" w:rsidRDefault="008D6879"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Cinsi</w:t>
            </w:r>
          </w:p>
        </w:tc>
        <w:tc>
          <w:tcPr>
            <w:tcW w:w="6910" w:type="dxa"/>
            <w:tcBorders>
              <w:top w:val="dotted" w:sz="4" w:space="0" w:color="auto"/>
              <w:left w:val="dotted" w:sz="4" w:space="0" w:color="auto"/>
              <w:bottom w:val="dotted" w:sz="4" w:space="0" w:color="auto"/>
              <w:right w:val="dotted" w:sz="4" w:space="0" w:color="auto"/>
            </w:tcBorders>
          </w:tcPr>
          <w:p w14:paraId="237117BA" w14:textId="39BE3C02" w:rsidR="008D6879" w:rsidRPr="00F7291C" w:rsidRDefault="006E2584" w:rsidP="006E2584">
            <w:pPr>
              <w:pBdr>
                <w:bar w:val="single" w:sz="2" w:color="auto"/>
              </w:pBdr>
              <w:rPr>
                <w:rFonts w:ascii="Times New Roman" w:hAnsi="Times New Roman" w:cs="Times New Roman"/>
                <w:sz w:val="24"/>
                <w:szCs w:val="24"/>
                <w:lang w:val="az-Latn-AZ"/>
              </w:rPr>
            </w:pPr>
            <w:r>
              <w:rPr>
                <w:rFonts w:ascii="Times New Roman" w:hAnsi="Times New Roman" w:cs="Times New Roman"/>
                <w:sz w:val="24"/>
                <w:lang w:val="az-Latn-AZ"/>
              </w:rPr>
              <w:t>Qadın</w:t>
            </w:r>
          </w:p>
        </w:tc>
      </w:tr>
      <w:tr w:rsidR="008D6879" w:rsidRPr="00886617" w14:paraId="3CE952E3" w14:textId="77777777" w:rsidTr="00F577CC">
        <w:tc>
          <w:tcPr>
            <w:tcW w:w="2628" w:type="dxa"/>
            <w:tcBorders>
              <w:top w:val="dotted" w:sz="4" w:space="0" w:color="auto"/>
              <w:left w:val="dotted" w:sz="4" w:space="0" w:color="auto"/>
              <w:bottom w:val="dotted" w:sz="4" w:space="0" w:color="auto"/>
              <w:right w:val="dotted" w:sz="4" w:space="0" w:color="auto"/>
            </w:tcBorders>
          </w:tcPr>
          <w:p w14:paraId="7B389EF3" w14:textId="77777777" w:rsidR="008D6879" w:rsidRPr="00F7291C" w:rsidRDefault="008D6879"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14:paraId="4636BC79" w14:textId="7729889B" w:rsidR="008D6879" w:rsidRPr="00F7291C" w:rsidRDefault="006E2584" w:rsidP="006E2584">
            <w:pPr>
              <w:pBdr>
                <w:bar w:val="single" w:sz="2" w:color="auto"/>
              </w:pBdr>
              <w:rPr>
                <w:rFonts w:ascii="Times New Roman" w:hAnsi="Times New Roman" w:cs="Times New Roman"/>
                <w:sz w:val="24"/>
                <w:szCs w:val="24"/>
                <w:lang w:val="az-Latn-AZ"/>
              </w:rPr>
            </w:pPr>
            <w:r>
              <w:rPr>
                <w:rFonts w:ascii="Times New Roman" w:hAnsi="Times New Roman" w:cs="Times New Roman"/>
                <w:sz w:val="24"/>
                <w:lang w:val="az-Latn-AZ"/>
              </w:rPr>
              <w:t>Starlab Tibb Mərkəzi, həkim-kardioloq</w:t>
            </w:r>
          </w:p>
        </w:tc>
      </w:tr>
      <w:tr w:rsidR="008D6879" w:rsidRPr="00F7291C" w14:paraId="6C156097" w14:textId="77777777" w:rsidTr="00F577CC">
        <w:tc>
          <w:tcPr>
            <w:tcW w:w="2628" w:type="dxa"/>
            <w:tcBorders>
              <w:top w:val="dotted" w:sz="4" w:space="0" w:color="auto"/>
              <w:left w:val="dotted" w:sz="4" w:space="0" w:color="auto"/>
              <w:bottom w:val="dotted" w:sz="4" w:space="0" w:color="auto"/>
              <w:right w:val="dotted" w:sz="4" w:space="0" w:color="auto"/>
            </w:tcBorders>
          </w:tcPr>
          <w:p w14:paraId="5E1D9BA4" w14:textId="77777777" w:rsidR="008D6879" w:rsidRPr="00F7291C" w:rsidRDefault="008D6879"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Əlaqə</w:t>
            </w:r>
          </w:p>
        </w:tc>
        <w:tc>
          <w:tcPr>
            <w:tcW w:w="6910" w:type="dxa"/>
            <w:tcBorders>
              <w:top w:val="dotted" w:sz="4" w:space="0" w:color="auto"/>
              <w:left w:val="dotted" w:sz="4" w:space="0" w:color="auto"/>
              <w:bottom w:val="dotted" w:sz="4" w:space="0" w:color="auto"/>
              <w:right w:val="dotted" w:sz="4" w:space="0" w:color="auto"/>
            </w:tcBorders>
          </w:tcPr>
          <w:p w14:paraId="30E8BFDD" w14:textId="0DA619D9" w:rsidR="008D6879" w:rsidRPr="00F7291C" w:rsidRDefault="006E2584" w:rsidP="006E2584">
            <w:pPr>
              <w:pBdr>
                <w:bar w:val="single" w:sz="2" w:color="auto"/>
              </w:pBdr>
              <w:rPr>
                <w:rFonts w:ascii="Times New Roman" w:hAnsi="Times New Roman" w:cs="Times New Roman"/>
                <w:sz w:val="24"/>
                <w:szCs w:val="24"/>
                <w:lang w:val="az-Latn-AZ"/>
              </w:rPr>
            </w:pPr>
            <w:r>
              <w:rPr>
                <w:rFonts w:ascii="Times New Roman" w:hAnsi="Times New Roman" w:cs="Times New Roman"/>
                <w:sz w:val="24"/>
                <w:lang w:val="az-Latn-AZ"/>
              </w:rPr>
              <w:t>mob: (050) 502 81 52;</w:t>
            </w:r>
            <w:r>
              <w:t xml:space="preserve"> </w:t>
            </w:r>
            <w:r>
              <w:rPr>
                <w:rFonts w:ascii="Times New Roman" w:hAnsi="Times New Roman" w:cs="Times New Roman"/>
                <w:sz w:val="24"/>
                <w:lang w:val="az-Latn-AZ"/>
              </w:rPr>
              <w:t xml:space="preserve">e-mail: </w:t>
            </w:r>
            <w:hyperlink r:id="rId8" w:history="1">
              <w:r>
                <w:rPr>
                  <w:rStyle w:val="ad"/>
                  <w:rFonts w:ascii="Times New Roman" w:hAnsi="Times New Roman" w:cs="Times New Roman"/>
                  <w:color w:val="000000" w:themeColor="text1"/>
                  <w:sz w:val="24"/>
                  <w:lang w:val="az-Latn-AZ"/>
                </w:rPr>
                <w:t>isgendermehriban</w:t>
              </w:r>
              <w:r>
                <w:rPr>
                  <w:rStyle w:val="ad"/>
                  <w:rFonts w:ascii="Times New Roman" w:hAnsi="Times New Roman" w:cs="Times New Roman"/>
                  <w:color w:val="000000" w:themeColor="text1"/>
                  <w:sz w:val="24"/>
                </w:rPr>
                <w:t>@gmail.com</w:t>
              </w:r>
            </w:hyperlink>
          </w:p>
        </w:tc>
      </w:tr>
      <w:tr w:rsidR="00471B62" w:rsidRPr="00886617" w14:paraId="2DEEC1E6" w14:textId="77777777" w:rsidTr="00F577CC">
        <w:tc>
          <w:tcPr>
            <w:tcW w:w="2628" w:type="dxa"/>
            <w:tcBorders>
              <w:top w:val="dotted" w:sz="4" w:space="0" w:color="auto"/>
              <w:left w:val="dotted" w:sz="4" w:space="0" w:color="auto"/>
              <w:bottom w:val="dotted" w:sz="4" w:space="0" w:color="auto"/>
              <w:right w:val="dotted" w:sz="4" w:space="0" w:color="auto"/>
            </w:tcBorders>
          </w:tcPr>
          <w:p w14:paraId="0B2782DC" w14:textId="77777777" w:rsidR="00471B62" w:rsidRPr="00F7291C" w:rsidRDefault="00471B62"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14:paraId="2BCF5182" w14:textId="77777777" w:rsidR="000B3CFD" w:rsidRDefault="00305992" w:rsidP="000B3CFD">
            <w:pPr>
              <w:rPr>
                <w:rStyle w:val="ad"/>
                <w:rFonts w:ascii="Times New Roman" w:hAnsi="Times New Roman" w:cs="Times New Roman"/>
                <w:color w:val="000000" w:themeColor="text1"/>
                <w:sz w:val="24"/>
                <w:lang w:val="az-Latn-AZ"/>
              </w:rPr>
            </w:pPr>
            <w:r>
              <w:rPr>
                <w:rFonts w:ascii="Times New Roman" w:hAnsi="Times New Roman" w:cs="Times New Roman"/>
                <w:sz w:val="24"/>
                <w:lang w:val="az-Latn-AZ"/>
              </w:rPr>
              <w:t>Professor, tibb elmləri doktoru Qurbanov Yaqub Ziyəddin oğlu, Azərbaycan Tibb Universiteti,</w:t>
            </w:r>
            <w:r>
              <w:t xml:space="preserve"> </w:t>
            </w:r>
            <w:r>
              <w:rPr>
                <w:rFonts w:ascii="Times New Roman" w:hAnsi="Times New Roman" w:cs="Times New Roman"/>
                <w:sz w:val="24"/>
                <w:lang w:val="az-Latn-AZ"/>
              </w:rPr>
              <w:t>mob: (050) 344 56 57</w:t>
            </w:r>
            <w:r>
              <w:rPr>
                <w:rFonts w:ascii="Times New Roman" w:hAnsi="Times New Roman" w:cs="Times New Roman"/>
                <w:color w:val="000000" w:themeColor="text1"/>
                <w:sz w:val="24"/>
                <w:lang w:val="az-Latn-AZ"/>
              </w:rPr>
              <w:t xml:space="preserve">; e-mail: </w:t>
            </w:r>
            <w:hyperlink r:id="rId9" w:history="1">
              <w:r>
                <w:rPr>
                  <w:rStyle w:val="ad"/>
                  <w:rFonts w:ascii="Times New Roman" w:hAnsi="Times New Roman" w:cs="Times New Roman"/>
                  <w:color w:val="000000" w:themeColor="text1"/>
                  <w:sz w:val="24"/>
                  <w:lang w:val="az-Latn-AZ"/>
                </w:rPr>
                <w:t>yaqub.qurbanov@bk.ru</w:t>
              </w:r>
            </w:hyperlink>
          </w:p>
          <w:p w14:paraId="669566E6" w14:textId="77777777" w:rsidR="00CF3FD8" w:rsidRPr="00CF3FD8" w:rsidRDefault="00CF3FD8" w:rsidP="00CF3FD8">
            <w:pPr>
              <w:rPr>
                <w:rFonts w:ascii="Times New Roman" w:hAnsi="Times New Roman" w:cs="Times New Roman"/>
                <w:color w:val="000000" w:themeColor="text1"/>
                <w:sz w:val="24"/>
                <w:u w:val="single"/>
                <w:lang w:val="az-Latn-AZ"/>
              </w:rPr>
            </w:pPr>
            <w:r w:rsidRPr="00CF3FD8">
              <w:rPr>
                <w:rFonts w:ascii="Times New Roman" w:hAnsi="Times New Roman" w:cs="Times New Roman"/>
                <w:color w:val="000000" w:themeColor="text1"/>
                <w:sz w:val="24"/>
                <w:u w:val="single"/>
                <w:lang w:val="az-Latn-AZ"/>
              </w:rPr>
              <w:t>Tibb elmləri doktoru Mirzəzadə Valeh Ağasəfa oğlu,</w:t>
            </w:r>
          </w:p>
          <w:p w14:paraId="05D3EB19" w14:textId="0C9980E4" w:rsidR="00CF3FD8" w:rsidRPr="00D03404" w:rsidRDefault="00CF3FD8" w:rsidP="00CF3FD8">
            <w:pPr>
              <w:rPr>
                <w:rFonts w:ascii="Times New Roman" w:hAnsi="Times New Roman" w:cs="Times New Roman"/>
                <w:color w:val="000000" w:themeColor="text1"/>
                <w:sz w:val="24"/>
                <w:u w:val="single"/>
                <w:lang w:val="az-Latn-AZ"/>
              </w:rPr>
            </w:pPr>
            <w:r w:rsidRPr="00CF3FD8">
              <w:rPr>
                <w:rFonts w:ascii="Times New Roman" w:hAnsi="Times New Roman" w:cs="Times New Roman"/>
                <w:color w:val="000000" w:themeColor="text1"/>
                <w:sz w:val="24"/>
                <w:u w:val="single"/>
                <w:lang w:val="az-Latn-AZ"/>
              </w:rPr>
              <w:t>Ə.Əliyev adına Azərbaycan Dövlət Həkimləri Təkmilləşdirmə İnstitutu, mob: (050) 212 27 23; e-mail: valehmirzazade@mail.ru</w:t>
            </w:r>
          </w:p>
        </w:tc>
      </w:tr>
      <w:tr w:rsidR="00471B62" w:rsidRPr="00CF3FD8" w14:paraId="0B1E9105" w14:textId="77777777" w:rsidTr="00F577CC">
        <w:tc>
          <w:tcPr>
            <w:tcW w:w="2628" w:type="dxa"/>
            <w:tcBorders>
              <w:top w:val="dotted" w:sz="4" w:space="0" w:color="auto"/>
              <w:left w:val="dotted" w:sz="4" w:space="0" w:color="auto"/>
              <w:bottom w:val="dotted" w:sz="4" w:space="0" w:color="auto"/>
              <w:right w:val="dotted" w:sz="4" w:space="0" w:color="auto"/>
            </w:tcBorders>
          </w:tcPr>
          <w:p w14:paraId="3B9167A7" w14:textId="77777777" w:rsidR="00471B62" w:rsidRPr="00F7291C" w:rsidRDefault="00471B62" w:rsidP="00471B62">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Elmi məsləhətçi</w:t>
            </w:r>
          </w:p>
        </w:tc>
        <w:tc>
          <w:tcPr>
            <w:tcW w:w="6910" w:type="dxa"/>
            <w:tcBorders>
              <w:top w:val="dotted" w:sz="4" w:space="0" w:color="auto"/>
              <w:left w:val="dotted" w:sz="4" w:space="0" w:color="auto"/>
              <w:bottom w:val="dotted" w:sz="4" w:space="0" w:color="auto"/>
              <w:right w:val="dotted" w:sz="4" w:space="0" w:color="auto"/>
            </w:tcBorders>
          </w:tcPr>
          <w:p w14:paraId="54423600" w14:textId="77F25D8D" w:rsidR="00471B62" w:rsidRPr="00F7291C" w:rsidRDefault="00CF3FD8" w:rsidP="000E3720">
            <w:pPr>
              <w:pBdr>
                <w:bar w:val="single" w:sz="2" w:color="auto"/>
              </w:pBdr>
              <w:rPr>
                <w:rFonts w:ascii="Times New Roman" w:hAnsi="Times New Roman" w:cs="Times New Roman"/>
                <w:sz w:val="24"/>
                <w:szCs w:val="24"/>
                <w:lang w:val="az-Latn-AZ"/>
              </w:rPr>
            </w:pPr>
            <w:r>
              <w:rPr>
                <w:rFonts w:ascii="Times New Roman" w:hAnsi="Times New Roman" w:cs="Times New Roman"/>
                <w:sz w:val="24"/>
                <w:szCs w:val="24"/>
                <w:lang w:val="az-Latn-AZ"/>
              </w:rPr>
              <w:t>-</w:t>
            </w:r>
          </w:p>
        </w:tc>
      </w:tr>
      <w:tr w:rsidR="006B3D57" w:rsidRPr="00C8737E" w14:paraId="09C3CEEF" w14:textId="77777777" w:rsidTr="00F577CC">
        <w:tc>
          <w:tcPr>
            <w:tcW w:w="2628" w:type="dxa"/>
            <w:tcBorders>
              <w:top w:val="dotted" w:sz="4" w:space="0" w:color="auto"/>
              <w:left w:val="dotted" w:sz="4" w:space="0" w:color="auto"/>
              <w:bottom w:val="dotted" w:sz="4" w:space="0" w:color="auto"/>
              <w:right w:val="dotted" w:sz="4" w:space="0" w:color="auto"/>
            </w:tcBorders>
          </w:tcPr>
          <w:p w14:paraId="2EAE1953" w14:textId="77777777" w:rsidR="006B3D57" w:rsidRPr="00F7291C" w:rsidRDefault="006B3D57" w:rsidP="008D6879">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Sponsor</w:t>
            </w:r>
          </w:p>
        </w:tc>
        <w:tc>
          <w:tcPr>
            <w:tcW w:w="6910" w:type="dxa"/>
            <w:tcBorders>
              <w:top w:val="dotted" w:sz="4" w:space="0" w:color="auto"/>
              <w:left w:val="dotted" w:sz="4" w:space="0" w:color="auto"/>
              <w:bottom w:val="dotted" w:sz="4" w:space="0" w:color="auto"/>
              <w:right w:val="dotted" w:sz="4" w:space="0" w:color="auto"/>
            </w:tcBorders>
          </w:tcPr>
          <w:p w14:paraId="2788ADD7" w14:textId="77777777" w:rsidR="00305992" w:rsidRPr="00305992" w:rsidRDefault="00305992" w:rsidP="00305992">
            <w:pPr>
              <w:rPr>
                <w:lang w:val="az-Latn-AZ"/>
              </w:rPr>
            </w:pPr>
            <w:r>
              <w:rPr>
                <w:rFonts w:ascii="Times New Roman" w:hAnsi="Times New Roman" w:cs="Times New Roman"/>
                <w:sz w:val="24"/>
                <w:lang w:val="az-Latn-AZ"/>
              </w:rPr>
              <w:t>Mehriban Ağakişi qızı İsgəndər, mob: (050) 502 81 52;</w:t>
            </w:r>
            <w:r>
              <w:rPr>
                <w:lang w:val="az-Latn-AZ"/>
              </w:rPr>
              <w:t xml:space="preserve"> </w:t>
            </w:r>
          </w:p>
          <w:p w14:paraId="680E5AF1" w14:textId="4181C69B" w:rsidR="006B3D57" w:rsidRPr="00F7291C" w:rsidRDefault="00305992" w:rsidP="00305992">
            <w:pPr>
              <w:pBdr>
                <w:bar w:val="single" w:sz="2" w:color="auto"/>
              </w:pBdr>
              <w:rPr>
                <w:rFonts w:ascii="Times New Roman" w:eastAsia="Times New Roman" w:hAnsi="Times New Roman" w:cs="Times New Roman"/>
                <w:bCs/>
                <w:sz w:val="24"/>
                <w:szCs w:val="24"/>
                <w:lang w:val="az-Latn-AZ" w:eastAsia="ru-RU"/>
              </w:rPr>
            </w:pPr>
            <w:r>
              <w:rPr>
                <w:rFonts w:ascii="Times New Roman" w:hAnsi="Times New Roman" w:cs="Times New Roman"/>
                <w:sz w:val="24"/>
                <w:lang w:val="az-Latn-AZ"/>
              </w:rPr>
              <w:t>e-mail</w:t>
            </w:r>
            <w:r>
              <w:rPr>
                <w:rFonts w:ascii="Times New Roman" w:hAnsi="Times New Roman" w:cs="Times New Roman"/>
                <w:color w:val="000000" w:themeColor="text1"/>
                <w:sz w:val="24"/>
                <w:lang w:val="az-Latn-AZ"/>
              </w:rPr>
              <w:t xml:space="preserve">: </w:t>
            </w:r>
            <w:hyperlink r:id="rId10" w:history="1">
              <w:r>
                <w:rPr>
                  <w:rStyle w:val="ad"/>
                  <w:rFonts w:ascii="Times New Roman" w:hAnsi="Times New Roman" w:cs="Times New Roman"/>
                  <w:color w:val="000000" w:themeColor="text1"/>
                  <w:sz w:val="24"/>
                  <w:lang w:val="az-Latn-AZ"/>
                </w:rPr>
                <w:t>isgendermehriban</w:t>
              </w:r>
              <w:r>
                <w:rPr>
                  <w:rStyle w:val="ad"/>
                  <w:rFonts w:ascii="Times New Roman" w:hAnsi="Times New Roman" w:cs="Times New Roman"/>
                  <w:color w:val="000000" w:themeColor="text1"/>
                  <w:sz w:val="24"/>
                </w:rPr>
                <w:t>@gmail.com</w:t>
              </w:r>
            </w:hyperlink>
          </w:p>
        </w:tc>
      </w:tr>
      <w:tr w:rsidR="006B3D57" w:rsidRPr="00C8737E" w14:paraId="251AA024" w14:textId="77777777" w:rsidTr="00F577CC">
        <w:tc>
          <w:tcPr>
            <w:tcW w:w="2628" w:type="dxa"/>
            <w:tcBorders>
              <w:top w:val="dotted" w:sz="4" w:space="0" w:color="auto"/>
              <w:left w:val="dotted" w:sz="4" w:space="0" w:color="auto"/>
              <w:bottom w:val="dotted" w:sz="4" w:space="0" w:color="auto"/>
              <w:right w:val="dotted" w:sz="4" w:space="0" w:color="auto"/>
            </w:tcBorders>
          </w:tcPr>
          <w:p w14:paraId="37E65235" w14:textId="77777777" w:rsidR="006B3D57" w:rsidRPr="00F7291C" w:rsidRDefault="006B3D57" w:rsidP="008D6879">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Tədiqiatın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14:paraId="634D3B4B" w14:textId="77777777" w:rsidR="009E250A" w:rsidRPr="009E250A" w:rsidRDefault="009E250A" w:rsidP="009E250A">
            <w:pPr>
              <w:ind w:left="720"/>
              <w:rPr>
                <w:rFonts w:ascii="Times New Roman" w:hAnsi="Times New Roman" w:cs="Times New Roman"/>
                <w:sz w:val="24"/>
                <w:lang w:val="az-Latn-AZ"/>
              </w:rPr>
            </w:pPr>
            <w:r>
              <w:rPr>
                <w:rFonts w:ascii="Times New Roman" w:hAnsi="Times New Roman" w:cs="Times New Roman"/>
                <w:sz w:val="24"/>
                <w:lang w:val="az-Latn-AZ"/>
              </w:rPr>
              <w:t>1.</w:t>
            </w:r>
            <w:r w:rsidR="00D6780A" w:rsidRPr="00CF3FD8">
              <w:rPr>
                <w:rFonts w:ascii="Times New Roman" w:hAnsi="Times New Roman" w:cs="Times New Roman"/>
                <w:sz w:val="24"/>
                <w:lang w:val="az-Latn-AZ"/>
              </w:rPr>
              <w:t>Azərbaycan Tibb Universiteti</w:t>
            </w:r>
            <w:r w:rsidR="00CF3FD8" w:rsidRPr="00CF3FD8">
              <w:rPr>
                <w:rFonts w:ascii="Times New Roman" w:hAnsi="Times New Roman" w:cs="Times New Roman"/>
                <w:sz w:val="24"/>
                <w:lang w:val="az-Latn-AZ"/>
              </w:rPr>
              <w:t>nin T</w:t>
            </w:r>
            <w:r w:rsidR="00CF3FD8">
              <w:rPr>
                <w:rFonts w:ascii="Times New Roman" w:hAnsi="Times New Roman" w:cs="Times New Roman"/>
                <w:sz w:val="24"/>
                <w:lang w:val="az-Latn-AZ"/>
              </w:rPr>
              <w:t>ədris-terapevtik klinikası</w:t>
            </w:r>
            <w:r w:rsidR="00D6780A" w:rsidRPr="00CF3FD8">
              <w:rPr>
                <w:rFonts w:ascii="Times New Roman" w:hAnsi="Times New Roman" w:cs="Times New Roman"/>
                <w:sz w:val="24"/>
                <w:lang w:val="az-Latn-AZ"/>
              </w:rPr>
              <w:t>,</w:t>
            </w:r>
            <w:r w:rsidR="00D6780A">
              <w:rPr>
                <w:rFonts w:ascii="Times New Roman" w:hAnsi="Times New Roman" w:cs="Times New Roman"/>
                <w:sz w:val="24"/>
                <w:lang w:val="az-Latn-AZ"/>
              </w:rPr>
              <w:t xml:space="preserve"> </w:t>
            </w:r>
            <w:r w:rsidRPr="009E250A">
              <w:rPr>
                <w:rFonts w:ascii="Times New Roman" w:hAnsi="Times New Roman" w:cs="Times New Roman"/>
                <w:sz w:val="24"/>
                <w:lang w:val="az-Latn-AZ"/>
              </w:rPr>
              <w:t xml:space="preserve">S.Vurğun küç.167; </w:t>
            </w:r>
          </w:p>
          <w:p w14:paraId="73A748F1" w14:textId="24E88530" w:rsidR="009E250A" w:rsidRDefault="009E250A" w:rsidP="009E250A">
            <w:pPr>
              <w:ind w:left="720"/>
              <w:rPr>
                <w:rFonts w:ascii="Times New Roman" w:hAnsi="Times New Roman" w:cs="Times New Roman"/>
                <w:sz w:val="24"/>
                <w:lang w:val="az-Latn-AZ"/>
              </w:rPr>
            </w:pPr>
            <w:r w:rsidRPr="009E250A">
              <w:rPr>
                <w:rFonts w:ascii="Times New Roman" w:hAnsi="Times New Roman" w:cs="Times New Roman"/>
                <w:sz w:val="24"/>
                <w:lang w:val="az-Latn-AZ"/>
              </w:rPr>
              <w:t>tel: (+99412)597-38-98; e-mail: admin@amu.edu.az</w:t>
            </w:r>
          </w:p>
          <w:p w14:paraId="77D4AE31" w14:textId="6A9BA76C" w:rsidR="009E250A" w:rsidRPr="00CF3FD8" w:rsidRDefault="009E250A" w:rsidP="009E250A">
            <w:pPr>
              <w:rPr>
                <w:rFonts w:ascii="Times New Roman" w:hAnsi="Times New Roman" w:cs="Times New Roman"/>
                <w:sz w:val="24"/>
                <w:lang w:val="az-Latn-AZ"/>
              </w:rPr>
            </w:pPr>
          </w:p>
          <w:p w14:paraId="19EC9B9D" w14:textId="2A9C9A2D" w:rsidR="006B3D57" w:rsidRPr="00CF3FD8" w:rsidRDefault="006B3D57" w:rsidP="00D6780A">
            <w:pPr>
              <w:rPr>
                <w:rFonts w:ascii="Times New Roman" w:hAnsi="Times New Roman" w:cs="Times New Roman"/>
                <w:sz w:val="24"/>
                <w:lang w:val="az-Latn-AZ"/>
              </w:rPr>
            </w:pPr>
          </w:p>
        </w:tc>
      </w:tr>
      <w:tr w:rsidR="006B3D57" w:rsidRPr="00C8737E" w14:paraId="2A1FE065" w14:textId="77777777" w:rsidTr="00F577CC">
        <w:tc>
          <w:tcPr>
            <w:tcW w:w="2628" w:type="dxa"/>
            <w:tcBorders>
              <w:top w:val="dotted" w:sz="4" w:space="0" w:color="auto"/>
              <w:left w:val="dotted" w:sz="4" w:space="0" w:color="auto"/>
              <w:bottom w:val="dotted" w:sz="4" w:space="0" w:color="auto"/>
              <w:right w:val="dotted" w:sz="4" w:space="0" w:color="auto"/>
            </w:tcBorders>
          </w:tcPr>
          <w:p w14:paraId="097E5135" w14:textId="77777777" w:rsidR="006B3D57" w:rsidRPr="00F7291C" w:rsidRDefault="006B3D57" w:rsidP="006B3D57">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14:paraId="4DFE26B6" w14:textId="0BA0AD10" w:rsidR="006B3D57" w:rsidRPr="00F7291C" w:rsidRDefault="00D6780A" w:rsidP="006B3D57">
            <w:pPr>
              <w:pBdr>
                <w:bar w:val="single" w:sz="2" w:color="auto"/>
              </w:pBdr>
              <w:jc w:val="center"/>
              <w:rPr>
                <w:rFonts w:ascii="Times New Roman" w:eastAsia="Times New Roman" w:hAnsi="Times New Roman" w:cs="Times New Roman"/>
                <w:bCs/>
                <w:sz w:val="24"/>
                <w:szCs w:val="24"/>
                <w:lang w:val="az-Latn-AZ" w:eastAsia="ru-RU"/>
              </w:rPr>
            </w:pPr>
            <w:r>
              <w:rPr>
                <w:rFonts w:ascii="Times New Roman" w:eastAsia="Times New Roman" w:hAnsi="Times New Roman" w:cs="Times New Roman"/>
                <w:bCs/>
                <w:sz w:val="24"/>
                <w:szCs w:val="24"/>
                <w:lang w:val="az-Latn-AZ" w:eastAsia="ru-RU"/>
              </w:rPr>
              <w:t>-</w:t>
            </w:r>
          </w:p>
        </w:tc>
      </w:tr>
      <w:tr w:rsidR="006B3D57" w:rsidRPr="00F7291C" w14:paraId="62AE94AF" w14:textId="77777777" w:rsidTr="00F577CC">
        <w:tc>
          <w:tcPr>
            <w:tcW w:w="2628" w:type="dxa"/>
            <w:tcBorders>
              <w:top w:val="dotted" w:sz="4" w:space="0" w:color="auto"/>
              <w:left w:val="dotted" w:sz="4" w:space="0" w:color="auto"/>
              <w:bottom w:val="dotted" w:sz="4" w:space="0" w:color="auto"/>
              <w:right w:val="dotted" w:sz="4" w:space="0" w:color="auto"/>
            </w:tcBorders>
          </w:tcPr>
          <w:p w14:paraId="23F05916" w14:textId="77777777" w:rsidR="006B3D57" w:rsidRPr="00F7291C" w:rsidRDefault="006B3D57" w:rsidP="006B3D57">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14:paraId="56966507" w14:textId="6522C7E6" w:rsidR="006B3D57" w:rsidRPr="00F7291C" w:rsidRDefault="00D6780A" w:rsidP="006B3D57">
            <w:pPr>
              <w:pBdr>
                <w:bar w:val="single" w:sz="2" w:color="auto"/>
              </w:pBdr>
              <w:jc w:val="center"/>
              <w:rPr>
                <w:rFonts w:ascii="Times New Roman" w:hAnsi="Times New Roman" w:cs="Times New Roman"/>
                <w:sz w:val="24"/>
                <w:szCs w:val="24"/>
                <w:lang w:val="az-Latn-AZ"/>
              </w:rPr>
            </w:pPr>
            <w:r>
              <w:rPr>
                <w:rFonts w:ascii="Times New Roman" w:hAnsi="Times New Roman" w:cs="Times New Roman"/>
                <w:sz w:val="24"/>
              </w:rPr>
              <w:t>Bak</w:t>
            </w:r>
            <w:r>
              <w:rPr>
                <w:rFonts w:ascii="Times New Roman" w:hAnsi="Times New Roman" w:cs="Times New Roman"/>
                <w:sz w:val="24"/>
                <w:lang w:val="az-Latn-AZ"/>
              </w:rPr>
              <w:t xml:space="preserve">ı şəhəri, </w:t>
            </w:r>
            <w:r w:rsidR="00CF3FD8" w:rsidRPr="008D2BCC">
              <w:rPr>
                <w:rFonts w:ascii="Times New Roman" w:hAnsi="Times New Roman" w:cs="Times New Roman"/>
                <w:sz w:val="24"/>
                <w:lang w:val="az-Latn-AZ"/>
              </w:rPr>
              <w:t>2020</w:t>
            </w:r>
            <w:r w:rsidRPr="008D2BCC">
              <w:rPr>
                <w:rFonts w:ascii="Times New Roman" w:hAnsi="Times New Roman" w:cs="Times New Roman"/>
                <w:sz w:val="24"/>
                <w:lang w:val="az-Latn-AZ"/>
              </w:rPr>
              <w:t>-ci il</w:t>
            </w:r>
          </w:p>
        </w:tc>
      </w:tr>
      <w:tr w:rsidR="00ED224B" w:rsidRPr="00C8737E" w14:paraId="10E57938" w14:textId="77777777" w:rsidTr="00F577CC">
        <w:tc>
          <w:tcPr>
            <w:tcW w:w="2628" w:type="dxa"/>
            <w:tcBorders>
              <w:top w:val="dotted" w:sz="4" w:space="0" w:color="auto"/>
              <w:left w:val="dotted" w:sz="4" w:space="0" w:color="auto"/>
              <w:bottom w:val="dotted" w:sz="4" w:space="0" w:color="auto"/>
              <w:right w:val="dotted" w:sz="4" w:space="0" w:color="auto"/>
            </w:tcBorders>
          </w:tcPr>
          <w:p w14:paraId="5E8AE0ED" w14:textId="77777777" w:rsidR="00ED224B" w:rsidRPr="00F7291C" w:rsidRDefault="00ED224B" w:rsidP="006B3D57">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14:paraId="10E3DEC2" w14:textId="68B31027" w:rsidR="00ED224B" w:rsidRPr="00F7291C" w:rsidRDefault="00D6780A" w:rsidP="006B3D57">
            <w:pPr>
              <w:pBdr>
                <w:bar w:val="single" w:sz="2" w:color="auto"/>
              </w:pBdr>
              <w:jc w:val="center"/>
              <w:rPr>
                <w:rFonts w:ascii="Times New Roman" w:hAnsi="Times New Roman" w:cs="Times New Roman"/>
                <w:sz w:val="24"/>
                <w:szCs w:val="24"/>
                <w:lang w:val="az-Latn-AZ"/>
              </w:rPr>
            </w:pPr>
            <w:r>
              <w:rPr>
                <w:rFonts w:ascii="Times New Roman" w:hAnsi="Times New Roman" w:cs="Times New Roman"/>
                <w:sz w:val="24"/>
                <w:szCs w:val="24"/>
                <w:lang w:val="az-Latn-AZ"/>
              </w:rPr>
              <w:t>-</w:t>
            </w:r>
          </w:p>
        </w:tc>
      </w:tr>
      <w:tr w:rsidR="006B3D57" w:rsidRPr="00F7291C" w14:paraId="18DE6B42" w14:textId="77777777" w:rsidTr="00F577CC">
        <w:tc>
          <w:tcPr>
            <w:tcW w:w="2628" w:type="dxa"/>
            <w:tcBorders>
              <w:top w:val="dotted" w:sz="4" w:space="0" w:color="auto"/>
              <w:left w:val="dotted" w:sz="4" w:space="0" w:color="auto"/>
              <w:bottom w:val="dotted" w:sz="4" w:space="0" w:color="auto"/>
              <w:right w:val="dotted" w:sz="4" w:space="0" w:color="auto"/>
            </w:tcBorders>
          </w:tcPr>
          <w:p w14:paraId="4E680A6C" w14:textId="77777777" w:rsidR="006B3D57" w:rsidRPr="00F7291C" w:rsidRDefault="006B3D57" w:rsidP="006B3D57">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 xml:space="preserve">AMEA qeydiyyat </w:t>
            </w:r>
            <w:r w:rsidRPr="00F7291C">
              <w:rPr>
                <w:rFonts w:ascii="Times New Roman" w:hAnsi="Times New Roman" w:cs="Times New Roman"/>
                <w:b/>
                <w:i/>
                <w:sz w:val="24"/>
                <w:szCs w:val="24"/>
                <w:lang w:val="az-Latn-AZ"/>
              </w:rPr>
              <w:lastRenderedPageBreak/>
              <w:t>nömrəsi</w:t>
            </w:r>
          </w:p>
        </w:tc>
        <w:tc>
          <w:tcPr>
            <w:tcW w:w="6910" w:type="dxa"/>
            <w:tcBorders>
              <w:top w:val="dotted" w:sz="4" w:space="0" w:color="auto"/>
              <w:left w:val="dotted" w:sz="4" w:space="0" w:color="auto"/>
              <w:bottom w:val="dotted" w:sz="4" w:space="0" w:color="auto"/>
              <w:right w:val="dotted" w:sz="4" w:space="0" w:color="auto"/>
            </w:tcBorders>
          </w:tcPr>
          <w:p w14:paraId="0864AA1A" w14:textId="1BC8BF6C" w:rsidR="006B3D57" w:rsidRPr="00F7291C" w:rsidRDefault="00D6780A" w:rsidP="006B3D57">
            <w:pPr>
              <w:pBdr>
                <w:bar w:val="single" w:sz="2" w:color="auto"/>
              </w:pBdr>
              <w:jc w:val="center"/>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w:t>
            </w:r>
          </w:p>
        </w:tc>
      </w:tr>
      <w:tr w:rsidR="006B3D57" w:rsidRPr="00F7291C" w14:paraId="590DAE69" w14:textId="77777777" w:rsidTr="00F577CC">
        <w:tc>
          <w:tcPr>
            <w:tcW w:w="2628" w:type="dxa"/>
            <w:tcBorders>
              <w:top w:val="dotted" w:sz="4" w:space="0" w:color="auto"/>
              <w:left w:val="dotted" w:sz="4" w:space="0" w:color="auto"/>
              <w:bottom w:val="dotted" w:sz="4" w:space="0" w:color="auto"/>
              <w:right w:val="dotted" w:sz="4" w:space="0" w:color="auto"/>
            </w:tcBorders>
          </w:tcPr>
          <w:p w14:paraId="27C58537" w14:textId="77777777" w:rsidR="006B3D57" w:rsidRPr="00F7291C" w:rsidRDefault="006B3D57" w:rsidP="006B3D57">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14:paraId="5F945855" w14:textId="1918D5C3" w:rsidR="006B3D57" w:rsidRPr="00F7291C" w:rsidRDefault="00D6780A" w:rsidP="006B3D57">
            <w:pPr>
              <w:pBdr>
                <w:bar w:val="single" w:sz="2" w:color="auto"/>
              </w:pBdr>
              <w:jc w:val="center"/>
              <w:rPr>
                <w:rFonts w:ascii="Times New Roman" w:eastAsia="Times New Roman" w:hAnsi="Times New Roman" w:cs="Times New Roman"/>
                <w:bCs/>
                <w:sz w:val="24"/>
                <w:szCs w:val="24"/>
                <w:lang w:val="az-Latn-AZ" w:eastAsia="ru-RU"/>
              </w:rPr>
            </w:pPr>
            <w:r>
              <w:rPr>
                <w:rFonts w:ascii="Times New Roman" w:eastAsia="Times New Roman" w:hAnsi="Times New Roman" w:cs="Times New Roman"/>
                <w:bCs/>
                <w:sz w:val="24"/>
                <w:szCs w:val="24"/>
                <w:lang w:val="az-Latn-AZ" w:eastAsia="ru-RU"/>
              </w:rPr>
              <w:t>-</w:t>
            </w:r>
          </w:p>
        </w:tc>
      </w:tr>
      <w:tr w:rsidR="002C6F8D" w:rsidRPr="00F7291C" w14:paraId="5FB14AF6" w14:textId="77777777" w:rsidTr="00F577CC">
        <w:tc>
          <w:tcPr>
            <w:tcW w:w="2628" w:type="dxa"/>
            <w:tcBorders>
              <w:top w:val="dotted" w:sz="4" w:space="0" w:color="auto"/>
              <w:left w:val="dotted" w:sz="4" w:space="0" w:color="auto"/>
              <w:bottom w:val="dotted" w:sz="4" w:space="0" w:color="auto"/>
              <w:right w:val="dotted" w:sz="4" w:space="0" w:color="auto"/>
            </w:tcBorders>
          </w:tcPr>
          <w:p w14:paraId="7CE8E3CF" w14:textId="77777777" w:rsidR="002C6F8D" w:rsidRPr="00F7291C" w:rsidRDefault="002C6F8D" w:rsidP="006B3D57">
            <w:pPr>
              <w:pBdr>
                <w:bar w:val="single" w:sz="2" w:color="auto"/>
              </w:pBd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Maraqların toqquşması</w:t>
            </w:r>
          </w:p>
        </w:tc>
        <w:tc>
          <w:tcPr>
            <w:tcW w:w="6910" w:type="dxa"/>
            <w:tcBorders>
              <w:top w:val="dotted" w:sz="4" w:space="0" w:color="auto"/>
              <w:left w:val="dotted" w:sz="4" w:space="0" w:color="auto"/>
              <w:bottom w:val="dotted" w:sz="4" w:space="0" w:color="auto"/>
              <w:right w:val="dotted" w:sz="4" w:space="0" w:color="auto"/>
            </w:tcBorders>
          </w:tcPr>
          <w:p w14:paraId="0D786B19" w14:textId="409EE915" w:rsidR="002C6F8D" w:rsidRPr="00AE70BC" w:rsidRDefault="00D03404" w:rsidP="00D03404">
            <w:pPr>
              <w:pBdr>
                <w:bar w:val="single" w:sz="2" w:color="auto"/>
              </w:pBd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az-Latn-AZ" w:eastAsia="ru-RU"/>
              </w:rPr>
              <w:t>Yoxdur</w:t>
            </w:r>
          </w:p>
        </w:tc>
      </w:tr>
    </w:tbl>
    <w:p w14:paraId="2F95B801" w14:textId="77777777" w:rsidR="002378E4" w:rsidRPr="00471B62" w:rsidRDefault="002378E4">
      <w:pPr>
        <w:rPr>
          <w:rFonts w:ascii="Times New Roman" w:hAnsi="Times New Roman" w:cs="Times New Roman"/>
          <w:sz w:val="28"/>
          <w:szCs w:val="28"/>
          <w:lang w:val="az-Latn-AZ"/>
        </w:rPr>
      </w:pPr>
    </w:p>
    <w:p w14:paraId="1DC0C2C6" w14:textId="77777777" w:rsidR="003370EC" w:rsidRDefault="003370EC">
      <w:pPr>
        <w:rPr>
          <w:rFonts w:ascii="Times New Roman" w:hAnsi="Times New Roman" w:cs="Times New Roman"/>
          <w:b/>
          <w:sz w:val="36"/>
          <w:szCs w:val="36"/>
          <w:lang w:val="az-Latn-AZ"/>
        </w:rPr>
      </w:pPr>
      <w:r>
        <w:rPr>
          <w:rFonts w:ascii="Times New Roman" w:hAnsi="Times New Roman" w:cs="Times New Roman"/>
          <w:b/>
          <w:sz w:val="36"/>
          <w:szCs w:val="36"/>
          <w:lang w:val="az-Latn-AZ"/>
        </w:rPr>
        <w:br w:type="page"/>
      </w:r>
    </w:p>
    <w:p w14:paraId="06FCF98E" w14:textId="77777777" w:rsidR="002378E4" w:rsidRPr="00471B62" w:rsidRDefault="002378E4" w:rsidP="00471B62">
      <w:pPr>
        <w:jc w:val="center"/>
        <w:rPr>
          <w:rFonts w:ascii="Times New Roman" w:hAnsi="Times New Roman" w:cs="Times New Roman"/>
          <w:b/>
          <w:sz w:val="36"/>
          <w:szCs w:val="36"/>
          <w:lang w:val="az-Latn-AZ"/>
        </w:rPr>
      </w:pPr>
      <w:r w:rsidRPr="00471B62">
        <w:rPr>
          <w:rFonts w:ascii="Times New Roman" w:hAnsi="Times New Roman" w:cs="Times New Roman"/>
          <w:b/>
          <w:sz w:val="36"/>
          <w:szCs w:val="36"/>
          <w:lang w:val="az-Latn-AZ"/>
        </w:rPr>
        <w:lastRenderedPageBreak/>
        <w:t>TƏDQİQATIN MƏZMUNU</w:t>
      </w:r>
    </w:p>
    <w:tbl>
      <w:tblPr>
        <w:tblStyle w:val="a3"/>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765"/>
      </w:tblGrid>
      <w:tr w:rsidR="00471B62" w:rsidRPr="00886617" w14:paraId="1A91219F" w14:textId="77777777" w:rsidTr="00D82648">
        <w:tc>
          <w:tcPr>
            <w:tcW w:w="3266" w:type="dxa"/>
            <w:shd w:val="clear" w:color="auto" w:fill="FFFFFF" w:themeFill="background1"/>
          </w:tcPr>
          <w:p w14:paraId="31FE64F9" w14:textId="77777777" w:rsidR="00471B62" w:rsidRPr="00F7291C" w:rsidRDefault="00471B62"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İşin adı</w:t>
            </w:r>
          </w:p>
        </w:tc>
        <w:tc>
          <w:tcPr>
            <w:tcW w:w="6765" w:type="dxa"/>
          </w:tcPr>
          <w:p w14:paraId="027F25C1" w14:textId="36FCC957" w:rsidR="00471B62" w:rsidRDefault="00D6780A" w:rsidP="00907060">
            <w:pPr>
              <w:jc w:val="both"/>
              <w:rPr>
                <w:rFonts w:ascii="Times New Roman" w:hAnsi="Times New Roman" w:cs="Times New Roman"/>
                <w:sz w:val="24"/>
                <w:lang w:val="az-Latn-AZ"/>
              </w:rPr>
            </w:pPr>
            <w:r>
              <w:rPr>
                <w:rFonts w:ascii="Times New Roman" w:hAnsi="Times New Roman" w:cs="Times New Roman"/>
                <w:sz w:val="24"/>
                <w:lang w:val="az-Latn-AZ"/>
              </w:rPr>
              <w:t>Prediabet və</w:t>
            </w:r>
            <w:r w:rsidR="00EC6F69">
              <w:rPr>
                <w:rFonts w:ascii="Times New Roman" w:hAnsi="Times New Roman" w:cs="Times New Roman"/>
                <w:sz w:val="24"/>
                <w:lang w:val="az-Latn-AZ"/>
              </w:rPr>
              <w:t xml:space="preserve"> ş</w:t>
            </w:r>
            <w:r>
              <w:rPr>
                <w:rFonts w:ascii="Times New Roman" w:hAnsi="Times New Roman" w:cs="Times New Roman"/>
                <w:sz w:val="24"/>
                <w:lang w:val="az-Latn-AZ"/>
              </w:rPr>
              <w:t>əkərli diabet tip 2 zamanı arterial hipertenziya: rastgəlmə tezliyi və  klinik-metabolik risk amillərinin qiymətləndirilməsi</w:t>
            </w:r>
          </w:p>
          <w:p w14:paraId="07747AA1" w14:textId="189C8A6A" w:rsidR="00766B0B" w:rsidRPr="00F7291C" w:rsidRDefault="00766B0B" w:rsidP="00907060">
            <w:pPr>
              <w:jc w:val="both"/>
              <w:rPr>
                <w:rFonts w:ascii="Times New Roman" w:hAnsi="Times New Roman" w:cs="Times New Roman"/>
                <w:sz w:val="24"/>
                <w:szCs w:val="24"/>
                <w:lang w:val="az-Latn-AZ"/>
              </w:rPr>
            </w:pPr>
          </w:p>
        </w:tc>
      </w:tr>
      <w:tr w:rsidR="00ED224B" w:rsidRPr="00886617" w14:paraId="1909E2F3" w14:textId="77777777" w:rsidTr="00D82648">
        <w:tc>
          <w:tcPr>
            <w:tcW w:w="3266" w:type="dxa"/>
            <w:shd w:val="clear" w:color="auto" w:fill="FFFFFF" w:themeFill="background1"/>
          </w:tcPr>
          <w:p w14:paraId="4CC38DE7" w14:textId="77777777" w:rsidR="00ED224B" w:rsidRPr="00F7291C" w:rsidRDefault="00ED224B" w:rsidP="005455A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Problem</w:t>
            </w:r>
          </w:p>
        </w:tc>
        <w:tc>
          <w:tcPr>
            <w:tcW w:w="6765" w:type="dxa"/>
          </w:tcPr>
          <w:p w14:paraId="17B32B19" w14:textId="5D439151" w:rsidR="00ED224B" w:rsidRDefault="00D13A73" w:rsidP="00D6780A">
            <w:pPr>
              <w:jc w:val="both"/>
              <w:rPr>
                <w:rFonts w:ascii="Times New Roman" w:hAnsi="Times New Roman" w:cs="Times New Roman"/>
                <w:sz w:val="24"/>
                <w:lang w:val="az-Latn-AZ"/>
              </w:rPr>
            </w:pPr>
            <w:r>
              <w:rPr>
                <w:rFonts w:ascii="Times New Roman" w:hAnsi="Times New Roman" w:cs="Times New Roman"/>
                <w:sz w:val="24"/>
                <w:lang w:val="az-Latn-AZ"/>
              </w:rPr>
              <w:t>P</w:t>
            </w:r>
            <w:r w:rsidRPr="00D6780A">
              <w:rPr>
                <w:rFonts w:ascii="Times New Roman" w:hAnsi="Times New Roman" w:cs="Times New Roman"/>
                <w:sz w:val="24"/>
                <w:lang w:val="az-Latn-AZ"/>
              </w:rPr>
              <w:t>rediabet</w:t>
            </w:r>
            <w:r>
              <w:rPr>
                <w:rFonts w:ascii="Times New Roman" w:hAnsi="Times New Roman" w:cs="Times New Roman"/>
                <w:sz w:val="24"/>
                <w:lang w:val="az-Latn-AZ"/>
              </w:rPr>
              <w:t xml:space="preserve"> və ş</w:t>
            </w:r>
            <w:r w:rsidR="00D6780A">
              <w:rPr>
                <w:rFonts w:ascii="Times New Roman" w:hAnsi="Times New Roman" w:cs="Times New Roman"/>
                <w:sz w:val="24"/>
                <w:lang w:val="az-Latn-AZ"/>
              </w:rPr>
              <w:t>əkərli diabet tip 2</w:t>
            </w:r>
            <w:r>
              <w:rPr>
                <w:rFonts w:ascii="Times New Roman" w:hAnsi="Times New Roman" w:cs="Times New Roman"/>
                <w:sz w:val="24"/>
                <w:lang w:val="az-Latn-AZ"/>
              </w:rPr>
              <w:t xml:space="preserve"> zamanı </w:t>
            </w:r>
            <w:r w:rsidR="00D6780A" w:rsidRPr="00D6780A">
              <w:rPr>
                <w:rFonts w:ascii="Times New Roman" w:hAnsi="Times New Roman" w:cs="Times New Roman"/>
                <w:sz w:val="24"/>
                <w:lang w:val="az-Latn-AZ"/>
              </w:rPr>
              <w:t>arterial hipertenziyası olan pasi</w:t>
            </w:r>
            <w:r w:rsidR="00D6780A">
              <w:rPr>
                <w:rFonts w:ascii="Times New Roman" w:hAnsi="Times New Roman" w:cs="Times New Roman"/>
                <w:sz w:val="24"/>
                <w:lang w:val="az-Latn-AZ"/>
              </w:rPr>
              <w:t>y</w:t>
            </w:r>
            <w:r w:rsidR="00D6780A" w:rsidRPr="00D6780A">
              <w:rPr>
                <w:rFonts w:ascii="Times New Roman" w:hAnsi="Times New Roman" w:cs="Times New Roman"/>
                <w:sz w:val="24"/>
                <w:lang w:val="az-Latn-AZ"/>
              </w:rPr>
              <w:t>entlərdə hansı xəstəliyin daha əvvəl yar</w:t>
            </w:r>
            <w:r w:rsidR="00D6780A">
              <w:rPr>
                <w:rFonts w:ascii="Times New Roman" w:hAnsi="Times New Roman" w:cs="Times New Roman"/>
                <w:sz w:val="24"/>
                <w:lang w:val="az-Latn-AZ"/>
              </w:rPr>
              <w:t>a</w:t>
            </w:r>
            <w:r w:rsidR="00CF3FD8">
              <w:rPr>
                <w:rFonts w:ascii="Times New Roman" w:hAnsi="Times New Roman" w:cs="Times New Roman"/>
                <w:sz w:val="24"/>
                <w:lang w:val="az-Latn-AZ"/>
              </w:rPr>
              <w:t>naraq digərinin</w:t>
            </w:r>
            <w:r w:rsidR="00D6780A">
              <w:rPr>
                <w:rFonts w:ascii="Times New Roman" w:hAnsi="Times New Roman" w:cs="Times New Roman"/>
                <w:sz w:val="24"/>
                <w:lang w:val="az-Latn-AZ"/>
              </w:rPr>
              <w:t xml:space="preserve"> yaranmasına səbəb olmasını</w:t>
            </w:r>
            <w:r w:rsidR="00010D69">
              <w:rPr>
                <w:rFonts w:ascii="Times New Roman" w:hAnsi="Times New Roman" w:cs="Times New Roman"/>
                <w:sz w:val="24"/>
                <w:lang w:val="az-Latn-AZ"/>
              </w:rPr>
              <w:t>n</w:t>
            </w:r>
            <w:r w:rsidR="00D6780A">
              <w:rPr>
                <w:rFonts w:ascii="Times New Roman" w:hAnsi="Times New Roman" w:cs="Times New Roman"/>
                <w:sz w:val="24"/>
                <w:lang w:val="az-Latn-AZ"/>
              </w:rPr>
              <w:t xml:space="preserve"> klinik-diaqnostik baxımdan dəyərləndirmək bəzi çətinliklər törə</w:t>
            </w:r>
            <w:r w:rsidR="00010D69">
              <w:rPr>
                <w:rFonts w:ascii="Times New Roman" w:hAnsi="Times New Roman" w:cs="Times New Roman"/>
                <w:sz w:val="24"/>
                <w:lang w:val="az-Latn-AZ"/>
              </w:rPr>
              <w:t>dir.Beləki,</w:t>
            </w:r>
            <w:r w:rsidR="00D6780A">
              <w:rPr>
                <w:rFonts w:ascii="Times New Roman" w:hAnsi="Times New Roman" w:cs="Times New Roman"/>
                <w:sz w:val="24"/>
                <w:lang w:val="az-Latn-AZ"/>
              </w:rPr>
              <w:t xml:space="preserve"> bəzən xəstələr uzun müddət simptomlar və şikayətləri olmadığından </w:t>
            </w:r>
            <w:r w:rsidR="00010D69">
              <w:rPr>
                <w:rFonts w:ascii="Times New Roman" w:hAnsi="Times New Roman" w:cs="Times New Roman"/>
                <w:sz w:val="24"/>
                <w:lang w:val="az-Latn-AZ"/>
              </w:rPr>
              <w:t xml:space="preserve">özlərində </w:t>
            </w:r>
            <w:r w:rsidR="00D6780A">
              <w:rPr>
                <w:rFonts w:ascii="Times New Roman" w:hAnsi="Times New Roman" w:cs="Times New Roman"/>
                <w:sz w:val="24"/>
                <w:lang w:val="az-Latn-AZ"/>
              </w:rPr>
              <w:t xml:space="preserve">prediabet və ya yüksək </w:t>
            </w:r>
            <w:r w:rsidR="00010D69">
              <w:rPr>
                <w:rFonts w:ascii="Times New Roman" w:hAnsi="Times New Roman" w:cs="Times New Roman"/>
                <w:sz w:val="24"/>
                <w:lang w:val="az-Latn-AZ"/>
              </w:rPr>
              <w:t xml:space="preserve">qan </w:t>
            </w:r>
            <w:r w:rsidR="00D6780A">
              <w:rPr>
                <w:rFonts w:ascii="Times New Roman" w:hAnsi="Times New Roman" w:cs="Times New Roman"/>
                <w:sz w:val="24"/>
                <w:lang w:val="az-Latn-AZ"/>
              </w:rPr>
              <w:t>təzyiqin</w:t>
            </w:r>
            <w:r w:rsidR="00010D69">
              <w:rPr>
                <w:rFonts w:ascii="Times New Roman" w:hAnsi="Times New Roman" w:cs="Times New Roman"/>
                <w:sz w:val="24"/>
                <w:lang w:val="az-Latn-AZ"/>
              </w:rPr>
              <w:t>in  olmasından şübhələnmirlər</w:t>
            </w:r>
            <w:r w:rsidR="00D6780A">
              <w:rPr>
                <w:rFonts w:ascii="Times New Roman" w:hAnsi="Times New Roman" w:cs="Times New Roman"/>
                <w:sz w:val="24"/>
                <w:lang w:val="az-Latn-AZ"/>
              </w:rPr>
              <w:t xml:space="preserve"> və bu</w:t>
            </w:r>
            <w:r w:rsidR="00010D69">
              <w:rPr>
                <w:rFonts w:ascii="Times New Roman" w:hAnsi="Times New Roman" w:cs="Times New Roman"/>
                <w:sz w:val="24"/>
                <w:lang w:val="az-Latn-AZ"/>
              </w:rPr>
              <w:t xml:space="preserve"> hal</w:t>
            </w:r>
            <w:r w:rsidR="00D6780A">
              <w:rPr>
                <w:rFonts w:ascii="Times New Roman" w:hAnsi="Times New Roman" w:cs="Times New Roman"/>
                <w:sz w:val="24"/>
                <w:lang w:val="az-Latn-AZ"/>
              </w:rPr>
              <w:t xml:space="preserve"> gələcəkdə onlarda ŞD tip2 və onun bir sıra ağırlaşmalarına, ən əsası, ölümlə nəticələnə bilən kardiovaskulyar fə</w:t>
            </w:r>
            <w:r w:rsidR="00010D69">
              <w:rPr>
                <w:rFonts w:ascii="Times New Roman" w:hAnsi="Times New Roman" w:cs="Times New Roman"/>
                <w:sz w:val="24"/>
                <w:lang w:val="az-Latn-AZ"/>
              </w:rPr>
              <w:t>sadların yranmasına</w:t>
            </w:r>
            <w:r w:rsidR="00D6780A">
              <w:rPr>
                <w:rFonts w:ascii="Times New Roman" w:hAnsi="Times New Roman" w:cs="Times New Roman"/>
                <w:sz w:val="24"/>
                <w:lang w:val="az-Latn-AZ"/>
              </w:rPr>
              <w:t xml:space="preserve"> səbəb olur.</w:t>
            </w:r>
          </w:p>
          <w:p w14:paraId="5FF6C5AA" w14:textId="29756512" w:rsidR="00D6780A" w:rsidRPr="00D6780A" w:rsidRDefault="00D6780A" w:rsidP="00D6780A">
            <w:pPr>
              <w:jc w:val="both"/>
              <w:rPr>
                <w:rFonts w:ascii="Times New Roman" w:hAnsi="Times New Roman" w:cs="Times New Roman"/>
                <w:sz w:val="24"/>
                <w:lang w:val="az-Latn-AZ"/>
              </w:rPr>
            </w:pPr>
          </w:p>
        </w:tc>
      </w:tr>
      <w:tr w:rsidR="00ED224B" w:rsidRPr="00886617" w14:paraId="5B825620" w14:textId="77777777" w:rsidTr="00D82648">
        <w:tc>
          <w:tcPr>
            <w:tcW w:w="3266" w:type="dxa"/>
            <w:shd w:val="clear" w:color="auto" w:fill="FFFFFF" w:themeFill="background1"/>
          </w:tcPr>
          <w:p w14:paraId="2B54561A" w14:textId="77777777" w:rsidR="00ED224B" w:rsidRPr="00F7291C" w:rsidRDefault="00ED224B" w:rsidP="005455A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Məqsəd</w:t>
            </w:r>
          </w:p>
        </w:tc>
        <w:tc>
          <w:tcPr>
            <w:tcW w:w="6765" w:type="dxa"/>
          </w:tcPr>
          <w:p w14:paraId="3EF9715F" w14:textId="23FF3CF5" w:rsidR="00ED224B" w:rsidRDefault="00D13A73" w:rsidP="00D13A73">
            <w:pPr>
              <w:rPr>
                <w:rFonts w:ascii="Times New Roman" w:hAnsi="Times New Roman" w:cs="Times New Roman"/>
                <w:sz w:val="24"/>
                <w:lang w:val="az-Latn-AZ"/>
              </w:rPr>
            </w:pPr>
            <w:r>
              <w:rPr>
                <w:rFonts w:ascii="Times New Roman" w:hAnsi="Times New Roman" w:cs="Times New Roman"/>
                <w:sz w:val="24"/>
                <w:lang w:val="az-Latn-AZ"/>
              </w:rPr>
              <w:t>Prediabet və şəkərli diabet tip 2  zamanı arterial hipertenziyanın rastgəlmə</w:t>
            </w:r>
            <w:r w:rsidR="00010D69">
              <w:rPr>
                <w:rFonts w:ascii="Times New Roman" w:hAnsi="Times New Roman" w:cs="Times New Roman"/>
                <w:sz w:val="24"/>
                <w:lang w:val="az-Latn-AZ"/>
              </w:rPr>
              <w:t xml:space="preserve"> tezliyinin müqayisəli təhlili və</w:t>
            </w:r>
            <w:r>
              <w:rPr>
                <w:rFonts w:ascii="Times New Roman" w:hAnsi="Times New Roman" w:cs="Times New Roman"/>
                <w:sz w:val="24"/>
                <w:lang w:val="az-Latn-AZ"/>
              </w:rPr>
              <w:t xml:space="preserve"> klinik-metabolik risk amillə</w:t>
            </w:r>
            <w:r w:rsidR="00010D69">
              <w:rPr>
                <w:rFonts w:ascii="Times New Roman" w:hAnsi="Times New Roman" w:cs="Times New Roman"/>
                <w:sz w:val="24"/>
                <w:lang w:val="az-Latn-AZ"/>
              </w:rPr>
              <w:t xml:space="preserve">rinin </w:t>
            </w:r>
            <w:r w:rsidR="00A13929">
              <w:rPr>
                <w:rFonts w:ascii="Times New Roman" w:hAnsi="Times New Roman" w:cs="Times New Roman"/>
                <w:sz w:val="24"/>
                <w:lang w:val="az-Latn-AZ"/>
              </w:rPr>
              <w:t xml:space="preserve">əhəmiyyətinin </w:t>
            </w:r>
            <w:r>
              <w:rPr>
                <w:rFonts w:ascii="Times New Roman" w:hAnsi="Times New Roman" w:cs="Times New Roman"/>
                <w:sz w:val="24"/>
                <w:lang w:val="az-Latn-AZ"/>
              </w:rPr>
              <w:t>qiymətləndirilməsi.</w:t>
            </w:r>
          </w:p>
          <w:p w14:paraId="5D77E468" w14:textId="18FE6ED9" w:rsidR="00766B0B" w:rsidRPr="00F7291C" w:rsidRDefault="00766B0B" w:rsidP="00D13A73">
            <w:pPr>
              <w:rPr>
                <w:rFonts w:ascii="Times New Roman" w:hAnsi="Times New Roman" w:cs="Times New Roman"/>
                <w:sz w:val="24"/>
                <w:szCs w:val="24"/>
                <w:lang w:val="az-Latn-AZ"/>
              </w:rPr>
            </w:pPr>
          </w:p>
        </w:tc>
      </w:tr>
      <w:tr w:rsidR="00ED224B" w:rsidRPr="00886617" w14:paraId="433B27CA" w14:textId="77777777" w:rsidTr="00D82648">
        <w:tc>
          <w:tcPr>
            <w:tcW w:w="3266" w:type="dxa"/>
            <w:shd w:val="clear" w:color="auto" w:fill="FFFFFF" w:themeFill="background1"/>
          </w:tcPr>
          <w:p w14:paraId="322EFC7E" w14:textId="77777777" w:rsidR="00ED224B" w:rsidRPr="00F7291C" w:rsidRDefault="00A146C5" w:rsidP="005455A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Obyekt və müdaxilələr – (</w:t>
            </w:r>
            <w:r w:rsidR="00E74991" w:rsidRPr="00F7291C">
              <w:rPr>
                <w:rFonts w:ascii="Times New Roman" w:hAnsi="Times New Roman" w:cs="Times New Roman"/>
                <w:b/>
                <w:i/>
                <w:sz w:val="24"/>
                <w:szCs w:val="24"/>
                <w:lang w:val="az-Latn-AZ"/>
              </w:rPr>
              <w:t>x</w:t>
            </w:r>
            <w:r w:rsidR="00FA5B7B" w:rsidRPr="00F7291C">
              <w:rPr>
                <w:rFonts w:ascii="Times New Roman" w:hAnsi="Times New Roman" w:cs="Times New Roman"/>
                <w:b/>
                <w:i/>
                <w:sz w:val="24"/>
                <w:szCs w:val="24"/>
                <w:lang w:val="az-Latn-AZ"/>
              </w:rPr>
              <w:t>əstə q</w:t>
            </w:r>
            <w:r w:rsidR="00ED224B" w:rsidRPr="00F7291C">
              <w:rPr>
                <w:rFonts w:ascii="Times New Roman" w:hAnsi="Times New Roman" w:cs="Times New Roman"/>
                <w:b/>
                <w:i/>
                <w:sz w:val="24"/>
                <w:szCs w:val="24"/>
                <w:lang w:val="az-Latn-AZ"/>
              </w:rPr>
              <w:t>ruplar</w:t>
            </w:r>
            <w:r w:rsidR="00FA5B7B" w:rsidRPr="00F7291C">
              <w:rPr>
                <w:rFonts w:ascii="Times New Roman" w:hAnsi="Times New Roman" w:cs="Times New Roman"/>
                <w:b/>
                <w:i/>
                <w:sz w:val="24"/>
                <w:szCs w:val="24"/>
                <w:lang w:val="az-Latn-AZ"/>
              </w:rPr>
              <w:t>ı</w:t>
            </w:r>
            <w:r w:rsidR="00ED224B" w:rsidRPr="00F7291C">
              <w:rPr>
                <w:rFonts w:ascii="Times New Roman" w:hAnsi="Times New Roman" w:cs="Times New Roman"/>
                <w:b/>
                <w:i/>
                <w:sz w:val="24"/>
                <w:szCs w:val="24"/>
                <w:lang w:val="az-Latn-AZ"/>
              </w:rPr>
              <w:t xml:space="preserve"> və müdaxilələr</w:t>
            </w:r>
            <w:r w:rsidR="00FA5B7B" w:rsidRPr="00F7291C">
              <w:rPr>
                <w:rFonts w:ascii="Times New Roman" w:hAnsi="Times New Roman" w:cs="Times New Roman"/>
                <w:b/>
                <w:i/>
                <w:sz w:val="24"/>
                <w:szCs w:val="24"/>
                <w:lang w:val="az-Latn-AZ"/>
              </w:rPr>
              <w:t>/proseduralar</w:t>
            </w:r>
            <w:r w:rsidRPr="00F7291C">
              <w:rPr>
                <w:rFonts w:ascii="Times New Roman" w:hAnsi="Times New Roman" w:cs="Times New Roman"/>
                <w:b/>
                <w:i/>
                <w:sz w:val="24"/>
                <w:szCs w:val="24"/>
                <w:lang w:val="az-Latn-AZ"/>
              </w:rPr>
              <w:t>)</w:t>
            </w:r>
          </w:p>
        </w:tc>
        <w:tc>
          <w:tcPr>
            <w:tcW w:w="6765" w:type="dxa"/>
          </w:tcPr>
          <w:p w14:paraId="31053FC0" w14:textId="2DEE1DC6" w:rsidR="000B70C3" w:rsidRPr="000E3720" w:rsidRDefault="000B70C3" w:rsidP="000B70C3">
            <w:pPr>
              <w:jc w:val="both"/>
              <w:rPr>
                <w:rFonts w:ascii="Times New Roman" w:hAnsi="Times New Roman" w:cs="Times New Roman"/>
                <w:sz w:val="24"/>
                <w:lang w:val="az-Latn-AZ"/>
              </w:rPr>
            </w:pPr>
            <w:r w:rsidRPr="000E3720">
              <w:rPr>
                <w:rFonts w:ascii="Times New Roman" w:hAnsi="Times New Roman" w:cs="Times New Roman"/>
                <w:sz w:val="24"/>
                <w:lang w:val="az-Latn-AZ"/>
              </w:rPr>
              <w:t xml:space="preserve">Azərbaycan Endokrinologiya, Diabetologiya və Terapevtik Təlimat Assosiasiyasının məlumat bazasında olan  20-79 yaş </w:t>
            </w:r>
            <w:r w:rsidR="000E3720" w:rsidRPr="000E3720">
              <w:rPr>
                <w:rFonts w:ascii="Times New Roman" w:hAnsi="Times New Roman" w:cs="Times New Roman"/>
                <w:sz w:val="24"/>
                <w:lang w:val="az-Latn-AZ"/>
              </w:rPr>
              <w:t>arasında 597</w:t>
            </w:r>
            <w:r w:rsidRPr="000E3720">
              <w:rPr>
                <w:rFonts w:ascii="Times New Roman" w:hAnsi="Times New Roman" w:cs="Times New Roman"/>
                <w:sz w:val="24"/>
                <w:lang w:val="az-Latn-AZ"/>
              </w:rPr>
              <w:t xml:space="preserve"> pasiyentin məlumatı:</w:t>
            </w:r>
          </w:p>
          <w:p w14:paraId="16B2EEA4" w14:textId="6F2AEC47" w:rsidR="000B70C3" w:rsidRPr="0018150D" w:rsidRDefault="00603257" w:rsidP="000B70C3">
            <w:pPr>
              <w:jc w:val="both"/>
              <w:rPr>
                <w:rFonts w:ascii="Times New Roman" w:hAnsi="Times New Roman" w:cs="Times New Roman"/>
                <w:sz w:val="24"/>
                <w:lang w:val="az-Latn-AZ"/>
              </w:rPr>
            </w:pPr>
            <w:r>
              <w:rPr>
                <w:rFonts w:ascii="Times New Roman" w:hAnsi="Times New Roman" w:cs="Times New Roman"/>
                <w:sz w:val="24"/>
                <w:lang w:val="az-Latn-AZ"/>
              </w:rPr>
              <w:t>1.K</w:t>
            </w:r>
            <w:r w:rsidR="000B70C3" w:rsidRPr="007753D5">
              <w:rPr>
                <w:rFonts w:ascii="Times New Roman" w:hAnsi="Times New Roman" w:cs="Times New Roman"/>
                <w:sz w:val="24"/>
                <w:lang w:val="az-Latn-AZ"/>
              </w:rPr>
              <w:t>arbohidrat mübadilə pozulması olmayan şəxslər (n=</w:t>
            </w:r>
            <w:r w:rsidR="000E3720" w:rsidRPr="007753D5">
              <w:rPr>
                <w:rFonts w:ascii="Times New Roman" w:hAnsi="Times New Roman" w:cs="Times New Roman"/>
                <w:sz w:val="24"/>
                <w:lang w:val="az-Latn-AZ"/>
              </w:rPr>
              <w:t>99</w:t>
            </w:r>
            <w:r w:rsidR="0018150D">
              <w:rPr>
                <w:rFonts w:ascii="Times New Roman" w:hAnsi="Times New Roman" w:cs="Times New Roman"/>
                <w:sz w:val="24"/>
                <w:lang w:val="az-Latn-AZ"/>
              </w:rPr>
              <w:t xml:space="preserve">; </w:t>
            </w:r>
            <w:r w:rsidR="00FD24CA" w:rsidRPr="007753D5">
              <w:rPr>
                <w:rFonts w:ascii="Times New Roman" w:hAnsi="Times New Roman" w:cs="Times New Roman"/>
                <w:sz w:val="24"/>
                <w:lang w:val="az-Latn-AZ"/>
              </w:rPr>
              <w:t>qadın</w:t>
            </w:r>
            <w:r w:rsidR="0018150D">
              <w:rPr>
                <w:rFonts w:ascii="Times New Roman" w:hAnsi="Times New Roman" w:cs="Times New Roman"/>
                <w:sz w:val="24"/>
                <w:lang w:val="az-Latn-AZ"/>
              </w:rPr>
              <w:t xml:space="preserve"> n=78</w:t>
            </w:r>
            <w:r w:rsidR="000B70C3" w:rsidRPr="007753D5">
              <w:rPr>
                <w:rFonts w:ascii="Times New Roman" w:hAnsi="Times New Roman" w:cs="Times New Roman"/>
                <w:sz w:val="24"/>
                <w:lang w:val="az-Latn-AZ"/>
              </w:rPr>
              <w:t xml:space="preserve"> </w:t>
            </w:r>
            <w:r w:rsidR="00FD24CA" w:rsidRPr="007753D5">
              <w:rPr>
                <w:rFonts w:ascii="Times New Roman" w:hAnsi="Times New Roman" w:cs="Times New Roman"/>
                <w:sz w:val="24"/>
                <w:lang w:val="az-Latn-AZ"/>
              </w:rPr>
              <w:t>və kişi</w:t>
            </w:r>
            <w:r w:rsidR="0018150D">
              <w:rPr>
                <w:rFonts w:ascii="Times New Roman" w:hAnsi="Times New Roman" w:cs="Times New Roman"/>
                <w:sz w:val="24"/>
                <w:lang w:val="az-Latn-AZ"/>
              </w:rPr>
              <w:t xml:space="preserve"> n=21</w:t>
            </w:r>
            <w:r w:rsidR="003A6F53">
              <w:rPr>
                <w:rFonts w:ascii="Times New Roman" w:hAnsi="Times New Roman" w:cs="Times New Roman"/>
                <w:sz w:val="24"/>
                <w:lang w:val="az-Latn-AZ"/>
              </w:rPr>
              <w:t>):</w:t>
            </w:r>
            <w:r w:rsidR="000B70C3" w:rsidRPr="007753D5">
              <w:rPr>
                <w:rFonts w:ascii="Times New Roman" w:hAnsi="Times New Roman" w:cs="Times New Roman"/>
                <w:sz w:val="24"/>
                <w:lang w:val="az-Latn-AZ"/>
              </w:rPr>
              <w:t xml:space="preserve"> acqarına qlükoza, qlikohemoqlobin, </w:t>
            </w:r>
            <w:r w:rsidR="00FD24CA" w:rsidRPr="007753D5">
              <w:rPr>
                <w:rFonts w:ascii="Times New Roman" w:hAnsi="Times New Roman" w:cs="Times New Roman"/>
                <w:sz w:val="24"/>
                <w:lang w:val="az-Latn-AZ"/>
              </w:rPr>
              <w:t xml:space="preserve">75q qlükoza ilə 120 dəqiqədən sonra aparılan  </w:t>
            </w:r>
            <w:r w:rsidR="000B70C3" w:rsidRPr="007753D5">
              <w:rPr>
                <w:rFonts w:ascii="Times New Roman" w:hAnsi="Times New Roman" w:cs="Times New Roman"/>
                <w:sz w:val="24"/>
                <w:lang w:val="az-Latn-AZ"/>
              </w:rPr>
              <w:t>oral qlükoza tolerantlıq testi, AT göstəricilə</w:t>
            </w:r>
            <w:r w:rsidR="006D0FB4" w:rsidRPr="007753D5">
              <w:rPr>
                <w:rFonts w:ascii="Times New Roman" w:hAnsi="Times New Roman" w:cs="Times New Roman"/>
                <w:sz w:val="24"/>
                <w:lang w:val="az-Latn-AZ"/>
              </w:rPr>
              <w:t xml:space="preserve">ri, </w:t>
            </w:r>
            <w:r w:rsidR="00FD24CA" w:rsidRPr="007753D5">
              <w:rPr>
                <w:rFonts w:ascii="Times New Roman" w:hAnsi="Times New Roman" w:cs="Times New Roman"/>
                <w:sz w:val="24"/>
                <w:lang w:val="az-Latn-AZ"/>
              </w:rPr>
              <w:t>boy, çəki,</w:t>
            </w:r>
            <w:r w:rsidR="007753D5">
              <w:rPr>
                <w:rFonts w:ascii="Times New Roman" w:hAnsi="Times New Roman" w:cs="Times New Roman"/>
                <w:sz w:val="24"/>
                <w:lang w:val="az-Latn-AZ"/>
              </w:rPr>
              <w:t xml:space="preserve"> BKİ, ümumi xolesterol,</w:t>
            </w:r>
            <w:r w:rsidR="00FD24CA" w:rsidRPr="007753D5">
              <w:rPr>
                <w:rFonts w:ascii="Times New Roman" w:hAnsi="Times New Roman" w:cs="Times New Roman"/>
                <w:sz w:val="24"/>
                <w:lang w:val="az-Latn-AZ"/>
              </w:rPr>
              <w:t>YSLP</w:t>
            </w:r>
            <w:r w:rsidR="0018150D" w:rsidRPr="00B71C82">
              <w:rPr>
                <w:rFonts w:ascii="Times New Roman" w:eastAsia="Calibri" w:hAnsi="Times New Roman" w:cs="Times New Roman"/>
                <w:sz w:val="24"/>
                <w:lang w:val="az-Latn-AZ"/>
              </w:rPr>
              <w:t xml:space="preserve"> xolesterol</w:t>
            </w:r>
            <w:r w:rsidR="00FD24CA" w:rsidRPr="007753D5">
              <w:rPr>
                <w:rFonts w:ascii="Times New Roman" w:hAnsi="Times New Roman" w:cs="Times New Roman"/>
                <w:sz w:val="24"/>
                <w:lang w:val="az-Latn-AZ"/>
              </w:rPr>
              <w:t>,</w:t>
            </w:r>
            <w:r w:rsidR="007753D5">
              <w:rPr>
                <w:rFonts w:ascii="Times New Roman" w:hAnsi="Times New Roman" w:cs="Times New Roman"/>
                <w:sz w:val="24"/>
                <w:lang w:val="az-Latn-AZ"/>
              </w:rPr>
              <w:t xml:space="preserve"> </w:t>
            </w:r>
            <w:r w:rsidR="00FD24CA" w:rsidRPr="007753D5">
              <w:rPr>
                <w:rFonts w:ascii="Times New Roman" w:hAnsi="Times New Roman" w:cs="Times New Roman"/>
                <w:sz w:val="24"/>
                <w:lang w:val="az-Latn-AZ"/>
              </w:rPr>
              <w:t>ASLP</w:t>
            </w:r>
            <w:r w:rsidR="0018150D" w:rsidRPr="00B71C82">
              <w:rPr>
                <w:rFonts w:ascii="Times New Roman" w:eastAsia="Calibri" w:hAnsi="Times New Roman" w:cs="Times New Roman"/>
                <w:sz w:val="24"/>
                <w:lang w:val="az-Latn-AZ"/>
              </w:rPr>
              <w:t xml:space="preserve"> xolesterol</w:t>
            </w:r>
            <w:r w:rsidR="00FD24CA" w:rsidRPr="007753D5">
              <w:rPr>
                <w:rFonts w:ascii="Times New Roman" w:hAnsi="Times New Roman" w:cs="Times New Roman"/>
                <w:sz w:val="24"/>
                <w:lang w:val="az-Latn-AZ"/>
              </w:rPr>
              <w:t>,</w:t>
            </w:r>
            <w:r w:rsidR="007753D5">
              <w:rPr>
                <w:rFonts w:ascii="Times New Roman" w:hAnsi="Times New Roman" w:cs="Times New Roman"/>
                <w:sz w:val="24"/>
                <w:lang w:val="az-Latn-AZ"/>
              </w:rPr>
              <w:t xml:space="preserve"> </w:t>
            </w:r>
            <w:r w:rsidR="00FD24CA" w:rsidRPr="007753D5">
              <w:rPr>
                <w:rFonts w:ascii="Times New Roman" w:hAnsi="Times New Roman" w:cs="Times New Roman"/>
                <w:sz w:val="24"/>
                <w:lang w:val="az-Latn-AZ"/>
              </w:rPr>
              <w:t>non-HDL</w:t>
            </w:r>
            <w:r w:rsidR="0018150D" w:rsidRPr="00B71C82">
              <w:rPr>
                <w:rFonts w:ascii="Times New Roman" w:eastAsia="Calibri" w:hAnsi="Times New Roman" w:cs="Times New Roman"/>
                <w:sz w:val="24"/>
                <w:lang w:val="az-Latn-AZ"/>
              </w:rPr>
              <w:t xml:space="preserve"> xolesterol</w:t>
            </w:r>
            <w:r w:rsidR="00FD24CA" w:rsidRPr="007753D5">
              <w:rPr>
                <w:rFonts w:ascii="Times New Roman" w:hAnsi="Times New Roman" w:cs="Times New Roman"/>
                <w:sz w:val="24"/>
                <w:lang w:val="az-Latn-AZ"/>
              </w:rPr>
              <w:t>, ÇASLP</w:t>
            </w:r>
            <w:r w:rsidR="0018150D" w:rsidRPr="00B71C82">
              <w:rPr>
                <w:rFonts w:ascii="Times New Roman" w:eastAsia="Calibri" w:hAnsi="Times New Roman" w:cs="Times New Roman"/>
                <w:sz w:val="24"/>
                <w:lang w:val="az-Latn-AZ"/>
              </w:rPr>
              <w:t xml:space="preserve"> xolesterol</w:t>
            </w:r>
            <w:r w:rsidR="00FD24CA" w:rsidRPr="007753D5">
              <w:rPr>
                <w:rFonts w:ascii="Times New Roman" w:hAnsi="Times New Roman" w:cs="Times New Roman"/>
                <w:sz w:val="24"/>
                <w:lang w:val="az-Latn-AZ"/>
              </w:rPr>
              <w:t>,t</w:t>
            </w:r>
            <w:r w:rsidR="007753D5">
              <w:rPr>
                <w:rFonts w:ascii="Times New Roman" w:hAnsi="Times New Roman" w:cs="Times New Roman"/>
                <w:sz w:val="24"/>
                <w:lang w:val="az-Latn-AZ"/>
              </w:rPr>
              <w:t>r</w:t>
            </w:r>
            <w:r w:rsidR="00FD24CA" w:rsidRPr="007753D5">
              <w:rPr>
                <w:rFonts w:ascii="Times New Roman" w:hAnsi="Times New Roman" w:cs="Times New Roman"/>
                <w:sz w:val="24"/>
                <w:lang w:val="az-Latn-AZ"/>
              </w:rPr>
              <w:t>iqliseridlər,AIP</w:t>
            </w:r>
            <w:r w:rsidR="00515797">
              <w:rPr>
                <w:rFonts w:ascii="Times New Roman" w:hAnsi="Times New Roman" w:cs="Times New Roman"/>
                <w:sz w:val="24"/>
                <w:lang w:val="az-Latn-AZ"/>
              </w:rPr>
              <w:t>, CR</w:t>
            </w:r>
            <w:r w:rsidR="007753D5" w:rsidRPr="007753D5">
              <w:rPr>
                <w:rFonts w:ascii="Times New Roman" w:hAnsi="Times New Roman" w:cs="Times New Roman"/>
                <w:sz w:val="24"/>
                <w:lang w:val="az-Latn-AZ"/>
              </w:rPr>
              <w:t>-I,</w:t>
            </w:r>
            <w:r w:rsidR="007753D5">
              <w:rPr>
                <w:rFonts w:ascii="Times New Roman" w:hAnsi="Times New Roman" w:cs="Times New Roman"/>
                <w:sz w:val="24"/>
                <w:lang w:val="az-Latn-AZ"/>
              </w:rPr>
              <w:t xml:space="preserve"> </w:t>
            </w:r>
            <w:r w:rsidR="00515797">
              <w:rPr>
                <w:rFonts w:ascii="Times New Roman" w:hAnsi="Times New Roman" w:cs="Times New Roman"/>
                <w:sz w:val="24"/>
                <w:lang w:val="az-Latn-AZ"/>
              </w:rPr>
              <w:t>CR</w:t>
            </w:r>
            <w:r w:rsidR="007753D5" w:rsidRPr="007753D5">
              <w:rPr>
                <w:rFonts w:ascii="Times New Roman" w:hAnsi="Times New Roman" w:cs="Times New Roman"/>
                <w:sz w:val="24"/>
                <w:lang w:val="az-Latn-AZ"/>
              </w:rPr>
              <w:t>-II,</w:t>
            </w:r>
            <w:r w:rsidR="00D20B73">
              <w:rPr>
                <w:rFonts w:ascii="Times New Roman" w:hAnsi="Times New Roman" w:cs="Times New Roman"/>
                <w:sz w:val="24"/>
                <w:lang w:val="az-Latn-AZ"/>
              </w:rPr>
              <w:t>AC</w:t>
            </w:r>
            <w:r w:rsidR="007753D5">
              <w:rPr>
                <w:rFonts w:ascii="Times New Roman" w:hAnsi="Times New Roman" w:cs="Times New Roman"/>
                <w:sz w:val="24"/>
                <w:lang w:val="az-Latn-AZ"/>
              </w:rPr>
              <w:t xml:space="preserve">  </w:t>
            </w:r>
            <w:r w:rsidR="007753D5" w:rsidRPr="007753D5">
              <w:rPr>
                <w:rFonts w:ascii="Times New Roman" w:hAnsi="Times New Roman" w:cs="Times New Roman"/>
                <w:sz w:val="24"/>
                <w:lang w:val="az-Latn-AZ"/>
              </w:rPr>
              <w:t>CHO</w:t>
            </w:r>
            <w:r w:rsidR="00B71C82">
              <w:rPr>
                <w:rFonts w:ascii="Times New Roman" w:hAnsi="Times New Roman" w:cs="Times New Roman"/>
                <w:sz w:val="24"/>
                <w:lang w:val="az-Latn-AZ"/>
              </w:rPr>
              <w:t>LI</w:t>
            </w:r>
            <w:r w:rsidR="007753D5" w:rsidRPr="007753D5">
              <w:rPr>
                <w:rFonts w:ascii="Times New Roman" w:hAnsi="Times New Roman" w:cs="Times New Roman"/>
                <w:sz w:val="24"/>
                <w:lang w:val="az-Latn-AZ"/>
              </w:rPr>
              <w:t xml:space="preserve"> indeks</w:t>
            </w:r>
            <w:r w:rsidR="000B70C3" w:rsidRPr="007753D5">
              <w:rPr>
                <w:rFonts w:ascii="Times New Roman" w:hAnsi="Times New Roman" w:cs="Times New Roman"/>
                <w:sz w:val="24"/>
                <w:lang w:val="az-Latn-AZ"/>
              </w:rPr>
              <w:t>)</w:t>
            </w:r>
            <w:r w:rsidR="007753D5" w:rsidRPr="0018150D">
              <w:rPr>
                <w:rFonts w:ascii="Times New Roman" w:hAnsi="Times New Roman" w:cs="Times New Roman"/>
                <w:sz w:val="24"/>
                <w:lang w:val="az-Latn-AZ"/>
              </w:rPr>
              <w:t>;</w:t>
            </w:r>
          </w:p>
          <w:p w14:paraId="6979C020" w14:textId="7F864700" w:rsidR="000B70C3" w:rsidRPr="007753D5" w:rsidRDefault="000B70C3" w:rsidP="000B70C3">
            <w:pPr>
              <w:jc w:val="both"/>
              <w:rPr>
                <w:rFonts w:ascii="Times New Roman" w:hAnsi="Times New Roman" w:cs="Times New Roman"/>
                <w:sz w:val="24"/>
                <w:lang w:val="az-Latn-AZ"/>
              </w:rPr>
            </w:pPr>
            <w:r w:rsidRPr="000E3720">
              <w:rPr>
                <w:rFonts w:ascii="Times New Roman" w:hAnsi="Times New Roman" w:cs="Times New Roman"/>
                <w:sz w:val="24"/>
                <w:lang w:val="az-Latn-AZ"/>
              </w:rPr>
              <w:t>2</w:t>
            </w:r>
            <w:r w:rsidR="007753D5">
              <w:rPr>
                <w:rFonts w:ascii="Times New Roman" w:hAnsi="Times New Roman" w:cs="Times New Roman"/>
                <w:sz w:val="24"/>
                <w:lang w:val="az-Latn-AZ"/>
              </w:rPr>
              <w:t>.Prediabet olan pasientlər (n=47</w:t>
            </w:r>
            <w:r w:rsidR="007753D5" w:rsidRPr="007753D5">
              <w:rPr>
                <w:rFonts w:ascii="Times New Roman" w:hAnsi="Times New Roman" w:cs="Times New Roman"/>
                <w:sz w:val="24"/>
                <w:lang w:val="az-Latn-AZ"/>
              </w:rPr>
              <w:t>;</w:t>
            </w:r>
            <w:r w:rsidR="0018150D">
              <w:rPr>
                <w:rFonts w:ascii="Times New Roman" w:hAnsi="Times New Roman" w:cs="Times New Roman"/>
                <w:sz w:val="24"/>
                <w:lang w:val="az-Latn-AZ"/>
              </w:rPr>
              <w:t xml:space="preserve"> </w:t>
            </w:r>
            <w:r w:rsidR="007753D5">
              <w:rPr>
                <w:rFonts w:ascii="Times New Roman" w:hAnsi="Times New Roman" w:cs="Times New Roman"/>
                <w:sz w:val="24"/>
                <w:lang w:val="az-Latn-AZ"/>
              </w:rPr>
              <w:t>qadın</w:t>
            </w:r>
            <w:r w:rsidR="0018150D">
              <w:rPr>
                <w:rFonts w:ascii="Times New Roman" w:hAnsi="Times New Roman" w:cs="Times New Roman"/>
                <w:sz w:val="24"/>
                <w:lang w:val="az-Latn-AZ"/>
              </w:rPr>
              <w:t xml:space="preserve"> n=30</w:t>
            </w:r>
            <w:r w:rsidR="007753D5">
              <w:rPr>
                <w:rFonts w:ascii="Times New Roman" w:hAnsi="Times New Roman" w:cs="Times New Roman"/>
                <w:sz w:val="24"/>
                <w:lang w:val="az-Latn-AZ"/>
              </w:rPr>
              <w:t xml:space="preserve"> və kişi</w:t>
            </w:r>
            <w:r w:rsidR="0018150D">
              <w:rPr>
                <w:rFonts w:ascii="Times New Roman" w:hAnsi="Times New Roman" w:cs="Times New Roman"/>
                <w:sz w:val="24"/>
                <w:lang w:val="az-Latn-AZ"/>
              </w:rPr>
              <w:t xml:space="preserve"> n=17</w:t>
            </w:r>
            <w:r w:rsidR="003A6F53">
              <w:rPr>
                <w:rFonts w:ascii="Times New Roman" w:hAnsi="Times New Roman" w:cs="Times New Roman"/>
                <w:sz w:val="24"/>
                <w:lang w:val="az-Latn-AZ"/>
              </w:rPr>
              <w:t>):</w:t>
            </w:r>
            <w:r w:rsidR="007753D5">
              <w:rPr>
                <w:rFonts w:ascii="Times New Roman" w:hAnsi="Times New Roman" w:cs="Times New Roman"/>
                <w:sz w:val="24"/>
                <w:lang w:val="az-Latn-AZ"/>
              </w:rPr>
              <w:t xml:space="preserve"> </w:t>
            </w:r>
            <w:r w:rsidR="007753D5" w:rsidRPr="007753D5">
              <w:rPr>
                <w:rFonts w:ascii="Times New Roman" w:hAnsi="Times New Roman" w:cs="Times New Roman"/>
                <w:sz w:val="24"/>
                <w:lang w:val="az-Latn-AZ"/>
              </w:rPr>
              <w:t>acqarına qlükoza, qlikohemoqlobin, 75q qlükoza ilə 120 dəqiqədən sonra aparılan  oral qlükoza tolerantlıq testi, AT göstəriciləri, boy, çəki,</w:t>
            </w:r>
            <w:r w:rsidR="007753D5">
              <w:rPr>
                <w:rFonts w:ascii="Times New Roman" w:hAnsi="Times New Roman" w:cs="Times New Roman"/>
                <w:sz w:val="24"/>
                <w:lang w:val="az-Latn-AZ"/>
              </w:rPr>
              <w:t xml:space="preserve"> BKİ, ümumi xolesterol,</w:t>
            </w:r>
            <w:r w:rsidR="007753D5" w:rsidRPr="007753D5">
              <w:rPr>
                <w:rFonts w:ascii="Times New Roman" w:hAnsi="Times New Roman" w:cs="Times New Roman"/>
                <w:sz w:val="24"/>
                <w:lang w:val="az-Latn-AZ"/>
              </w:rPr>
              <w:t>YSLP</w:t>
            </w:r>
            <w:r w:rsidR="0018150D" w:rsidRPr="00B71C82">
              <w:rPr>
                <w:rFonts w:ascii="Times New Roman" w:eastAsia="Calibri" w:hAnsi="Times New Roman" w:cs="Times New Roman"/>
                <w:sz w:val="24"/>
                <w:lang w:val="az-Latn-AZ"/>
              </w:rPr>
              <w:t xml:space="preserve"> xolesterol</w:t>
            </w:r>
            <w:r w:rsidR="007753D5" w:rsidRPr="007753D5">
              <w:rPr>
                <w:rFonts w:ascii="Times New Roman" w:hAnsi="Times New Roman" w:cs="Times New Roman"/>
                <w:sz w:val="24"/>
                <w:lang w:val="az-Latn-AZ"/>
              </w:rPr>
              <w:t>,</w:t>
            </w:r>
            <w:r w:rsidR="007753D5">
              <w:rPr>
                <w:rFonts w:ascii="Times New Roman" w:hAnsi="Times New Roman" w:cs="Times New Roman"/>
                <w:sz w:val="24"/>
                <w:lang w:val="az-Latn-AZ"/>
              </w:rPr>
              <w:t xml:space="preserve"> </w:t>
            </w:r>
            <w:r w:rsidR="007753D5" w:rsidRPr="007753D5">
              <w:rPr>
                <w:rFonts w:ascii="Times New Roman" w:hAnsi="Times New Roman" w:cs="Times New Roman"/>
                <w:sz w:val="24"/>
                <w:lang w:val="az-Latn-AZ"/>
              </w:rPr>
              <w:t>ASLP</w:t>
            </w:r>
            <w:r w:rsidR="0018150D" w:rsidRPr="00B71C82">
              <w:rPr>
                <w:rFonts w:ascii="Times New Roman" w:eastAsia="Calibri" w:hAnsi="Times New Roman" w:cs="Times New Roman"/>
                <w:sz w:val="24"/>
                <w:lang w:val="az-Latn-AZ"/>
              </w:rPr>
              <w:t xml:space="preserve"> xolesterol</w:t>
            </w:r>
            <w:r w:rsidR="007753D5" w:rsidRPr="007753D5">
              <w:rPr>
                <w:rFonts w:ascii="Times New Roman" w:hAnsi="Times New Roman" w:cs="Times New Roman"/>
                <w:sz w:val="24"/>
                <w:lang w:val="az-Latn-AZ"/>
              </w:rPr>
              <w:t>,</w:t>
            </w:r>
            <w:r w:rsidR="007753D5">
              <w:rPr>
                <w:rFonts w:ascii="Times New Roman" w:hAnsi="Times New Roman" w:cs="Times New Roman"/>
                <w:sz w:val="24"/>
                <w:lang w:val="az-Latn-AZ"/>
              </w:rPr>
              <w:t xml:space="preserve"> </w:t>
            </w:r>
            <w:r w:rsidR="00565EE3">
              <w:rPr>
                <w:rFonts w:ascii="Times New Roman" w:hAnsi="Times New Roman" w:cs="Times New Roman"/>
                <w:sz w:val="24"/>
                <w:lang w:val="az-Latn-AZ"/>
              </w:rPr>
              <w:t>non-HDL</w:t>
            </w:r>
            <w:r w:rsidR="0018150D" w:rsidRPr="00B71C82">
              <w:rPr>
                <w:rFonts w:ascii="Times New Roman" w:eastAsia="Calibri" w:hAnsi="Times New Roman" w:cs="Times New Roman"/>
                <w:sz w:val="24"/>
                <w:lang w:val="az-Latn-AZ"/>
              </w:rPr>
              <w:t xml:space="preserve"> xolesterol</w:t>
            </w:r>
            <w:r w:rsidR="007753D5" w:rsidRPr="007753D5">
              <w:rPr>
                <w:rFonts w:ascii="Times New Roman" w:hAnsi="Times New Roman" w:cs="Times New Roman"/>
                <w:sz w:val="24"/>
                <w:lang w:val="az-Latn-AZ"/>
              </w:rPr>
              <w:t xml:space="preserve"> ÇASLP</w:t>
            </w:r>
            <w:r w:rsidR="0018150D" w:rsidRPr="00B71C82">
              <w:rPr>
                <w:rFonts w:ascii="Times New Roman" w:eastAsia="Calibri" w:hAnsi="Times New Roman" w:cs="Times New Roman"/>
                <w:sz w:val="24"/>
                <w:lang w:val="az-Latn-AZ"/>
              </w:rPr>
              <w:t xml:space="preserve"> xolesterol</w:t>
            </w:r>
            <w:r w:rsidR="007753D5" w:rsidRPr="007753D5">
              <w:rPr>
                <w:rFonts w:ascii="Times New Roman" w:hAnsi="Times New Roman" w:cs="Times New Roman"/>
                <w:sz w:val="24"/>
                <w:lang w:val="az-Latn-AZ"/>
              </w:rPr>
              <w:t>,t</w:t>
            </w:r>
            <w:r w:rsidR="007753D5">
              <w:rPr>
                <w:rFonts w:ascii="Times New Roman" w:hAnsi="Times New Roman" w:cs="Times New Roman"/>
                <w:sz w:val="24"/>
                <w:lang w:val="az-Latn-AZ"/>
              </w:rPr>
              <w:t>r</w:t>
            </w:r>
            <w:r w:rsidR="007753D5" w:rsidRPr="007753D5">
              <w:rPr>
                <w:rFonts w:ascii="Times New Roman" w:hAnsi="Times New Roman" w:cs="Times New Roman"/>
                <w:sz w:val="24"/>
                <w:lang w:val="az-Latn-AZ"/>
              </w:rPr>
              <w:t>iqliseridlər,</w:t>
            </w:r>
            <w:r w:rsidR="007753D5">
              <w:rPr>
                <w:rFonts w:ascii="Times New Roman" w:hAnsi="Times New Roman" w:cs="Times New Roman"/>
                <w:sz w:val="24"/>
                <w:lang w:val="az-Latn-AZ"/>
              </w:rPr>
              <w:t xml:space="preserve"> </w:t>
            </w:r>
            <w:r w:rsidR="00515797">
              <w:rPr>
                <w:rFonts w:ascii="Times New Roman" w:hAnsi="Times New Roman" w:cs="Times New Roman"/>
                <w:sz w:val="24"/>
                <w:lang w:val="az-Latn-AZ"/>
              </w:rPr>
              <w:t>AIP, CR</w:t>
            </w:r>
            <w:r w:rsidR="007753D5" w:rsidRPr="007753D5">
              <w:rPr>
                <w:rFonts w:ascii="Times New Roman" w:hAnsi="Times New Roman" w:cs="Times New Roman"/>
                <w:sz w:val="24"/>
                <w:lang w:val="az-Latn-AZ"/>
              </w:rPr>
              <w:t>-I,</w:t>
            </w:r>
            <w:r w:rsidR="007753D5">
              <w:rPr>
                <w:rFonts w:ascii="Times New Roman" w:hAnsi="Times New Roman" w:cs="Times New Roman"/>
                <w:sz w:val="24"/>
                <w:lang w:val="az-Latn-AZ"/>
              </w:rPr>
              <w:t xml:space="preserve"> </w:t>
            </w:r>
            <w:r w:rsidR="00515797">
              <w:rPr>
                <w:rFonts w:ascii="Times New Roman" w:hAnsi="Times New Roman" w:cs="Times New Roman"/>
                <w:sz w:val="24"/>
                <w:lang w:val="az-Latn-AZ"/>
              </w:rPr>
              <w:t>CR</w:t>
            </w:r>
            <w:r w:rsidR="007753D5" w:rsidRPr="007753D5">
              <w:rPr>
                <w:rFonts w:ascii="Times New Roman" w:hAnsi="Times New Roman" w:cs="Times New Roman"/>
                <w:sz w:val="24"/>
                <w:lang w:val="az-Latn-AZ"/>
              </w:rPr>
              <w:t>-II,</w:t>
            </w:r>
            <w:r w:rsidR="00D20B73">
              <w:rPr>
                <w:rFonts w:ascii="Times New Roman" w:hAnsi="Times New Roman" w:cs="Times New Roman"/>
                <w:sz w:val="24"/>
                <w:lang w:val="az-Latn-AZ"/>
              </w:rPr>
              <w:t>AC</w:t>
            </w:r>
            <w:r w:rsidR="007753D5">
              <w:rPr>
                <w:rFonts w:ascii="Times New Roman" w:hAnsi="Times New Roman" w:cs="Times New Roman"/>
                <w:sz w:val="24"/>
                <w:lang w:val="az-Latn-AZ"/>
              </w:rPr>
              <w:t xml:space="preserve"> </w:t>
            </w:r>
            <w:r w:rsidR="007753D5" w:rsidRPr="007753D5">
              <w:rPr>
                <w:rFonts w:ascii="Times New Roman" w:hAnsi="Times New Roman" w:cs="Times New Roman"/>
                <w:sz w:val="24"/>
                <w:lang w:val="az-Latn-AZ"/>
              </w:rPr>
              <w:t>CHO</w:t>
            </w:r>
            <w:r w:rsidR="00B71C82">
              <w:rPr>
                <w:rFonts w:ascii="Times New Roman" w:hAnsi="Times New Roman" w:cs="Times New Roman"/>
                <w:sz w:val="24"/>
                <w:lang w:val="az-Latn-AZ"/>
              </w:rPr>
              <w:t>LI</w:t>
            </w:r>
            <w:r w:rsidR="007753D5" w:rsidRPr="007753D5">
              <w:rPr>
                <w:rFonts w:ascii="Times New Roman" w:hAnsi="Times New Roman" w:cs="Times New Roman"/>
                <w:sz w:val="24"/>
                <w:lang w:val="az-Latn-AZ"/>
              </w:rPr>
              <w:t xml:space="preserve"> indeks)</w:t>
            </w:r>
            <w:r w:rsidR="007753D5">
              <w:rPr>
                <w:rFonts w:ascii="Times New Roman" w:hAnsi="Times New Roman" w:cs="Times New Roman"/>
                <w:sz w:val="24"/>
                <w:lang w:val="az-Latn-AZ"/>
              </w:rPr>
              <w:t>;</w:t>
            </w:r>
          </w:p>
          <w:p w14:paraId="4F9932B5" w14:textId="03D47570" w:rsidR="00766B0B" w:rsidRPr="00400958" w:rsidRDefault="000B70C3" w:rsidP="00DA7344">
            <w:pPr>
              <w:jc w:val="both"/>
              <w:rPr>
                <w:rFonts w:ascii="Times New Roman" w:hAnsi="Times New Roman" w:cs="Times New Roman"/>
                <w:sz w:val="24"/>
                <w:lang w:val="az-Latn-AZ"/>
              </w:rPr>
            </w:pPr>
            <w:r w:rsidRPr="000E3720">
              <w:rPr>
                <w:rFonts w:ascii="Times New Roman" w:hAnsi="Times New Roman" w:cs="Times New Roman"/>
                <w:sz w:val="24"/>
                <w:lang w:val="az-Latn-AZ"/>
              </w:rPr>
              <w:t>3. ŞD tip 2 olan şəxslər</w:t>
            </w:r>
            <w:r w:rsidR="00242E8F">
              <w:rPr>
                <w:rFonts w:ascii="Times New Roman" w:hAnsi="Times New Roman" w:cs="Times New Roman"/>
                <w:sz w:val="24"/>
                <w:lang w:val="az-Latn-AZ"/>
              </w:rPr>
              <w:t xml:space="preserve"> </w:t>
            </w:r>
            <w:r w:rsidRPr="000E3720">
              <w:rPr>
                <w:rFonts w:ascii="Times New Roman" w:hAnsi="Times New Roman" w:cs="Times New Roman"/>
                <w:sz w:val="24"/>
                <w:lang w:val="az-Latn-AZ"/>
              </w:rPr>
              <w:t>(</w:t>
            </w:r>
            <w:r w:rsidR="006D0FB4" w:rsidRPr="000E3720">
              <w:rPr>
                <w:rFonts w:ascii="Times New Roman" w:hAnsi="Times New Roman" w:cs="Times New Roman"/>
                <w:sz w:val="24"/>
                <w:lang w:val="az-Latn-AZ"/>
              </w:rPr>
              <w:t>n=</w:t>
            </w:r>
            <w:r w:rsidR="0018150D">
              <w:rPr>
                <w:rFonts w:ascii="Times New Roman" w:hAnsi="Times New Roman" w:cs="Times New Roman"/>
                <w:sz w:val="24"/>
                <w:lang w:val="az-Latn-AZ"/>
              </w:rPr>
              <w:t>451;</w:t>
            </w:r>
            <w:r w:rsidR="007753D5">
              <w:rPr>
                <w:rFonts w:ascii="Times New Roman" w:hAnsi="Times New Roman" w:cs="Times New Roman"/>
                <w:sz w:val="24"/>
                <w:lang w:val="az-Latn-AZ"/>
              </w:rPr>
              <w:t xml:space="preserve"> qadın</w:t>
            </w:r>
            <w:r w:rsidR="0018150D">
              <w:rPr>
                <w:rFonts w:ascii="Times New Roman" w:hAnsi="Times New Roman" w:cs="Times New Roman"/>
                <w:sz w:val="24"/>
                <w:lang w:val="az-Latn-AZ"/>
              </w:rPr>
              <w:t xml:space="preserve"> n=256</w:t>
            </w:r>
            <w:r w:rsidR="007753D5">
              <w:rPr>
                <w:rFonts w:ascii="Times New Roman" w:hAnsi="Times New Roman" w:cs="Times New Roman"/>
                <w:sz w:val="24"/>
                <w:lang w:val="az-Latn-AZ"/>
              </w:rPr>
              <w:t xml:space="preserve"> və kişi</w:t>
            </w:r>
            <w:r w:rsidR="0018150D">
              <w:rPr>
                <w:rFonts w:ascii="Times New Roman" w:hAnsi="Times New Roman" w:cs="Times New Roman"/>
                <w:sz w:val="24"/>
                <w:lang w:val="az-Latn-AZ"/>
              </w:rPr>
              <w:t xml:space="preserve"> n=195</w:t>
            </w:r>
            <w:r w:rsidR="003A6F53">
              <w:rPr>
                <w:rFonts w:ascii="Times New Roman" w:hAnsi="Times New Roman" w:cs="Times New Roman"/>
                <w:sz w:val="24"/>
                <w:lang w:val="az-Latn-AZ"/>
              </w:rPr>
              <w:t xml:space="preserve">): </w:t>
            </w:r>
            <w:r w:rsidR="007753D5" w:rsidRPr="007753D5">
              <w:rPr>
                <w:rFonts w:ascii="Times New Roman" w:hAnsi="Times New Roman" w:cs="Times New Roman"/>
                <w:sz w:val="24"/>
                <w:lang w:val="az-Latn-AZ"/>
              </w:rPr>
              <w:t xml:space="preserve">acqarına qlükoza, qlikohemoqlobin, </w:t>
            </w:r>
            <w:r w:rsidR="007753D5">
              <w:rPr>
                <w:rFonts w:ascii="Times New Roman" w:hAnsi="Times New Roman" w:cs="Times New Roman"/>
                <w:sz w:val="24"/>
                <w:lang w:val="az-Latn-AZ"/>
              </w:rPr>
              <w:t xml:space="preserve">pasientlərin bir qismində </w:t>
            </w:r>
            <w:r w:rsidR="007753D5" w:rsidRPr="007753D5">
              <w:rPr>
                <w:rFonts w:ascii="Times New Roman" w:hAnsi="Times New Roman" w:cs="Times New Roman"/>
                <w:sz w:val="24"/>
                <w:lang w:val="az-Latn-AZ"/>
              </w:rPr>
              <w:t>75q qlükoza ilə 120 dəqiqədən sonra aparılan  oral qlükoza tolerantlıq testi, AT göstəriciləri, boy, çəki,</w:t>
            </w:r>
            <w:r w:rsidR="007753D5">
              <w:rPr>
                <w:rFonts w:ascii="Times New Roman" w:hAnsi="Times New Roman" w:cs="Times New Roman"/>
                <w:sz w:val="24"/>
                <w:lang w:val="az-Latn-AZ"/>
              </w:rPr>
              <w:t xml:space="preserve"> BKİ, ümumi xolesterol,</w:t>
            </w:r>
            <w:r w:rsidR="007753D5" w:rsidRPr="007753D5">
              <w:rPr>
                <w:rFonts w:ascii="Times New Roman" w:hAnsi="Times New Roman" w:cs="Times New Roman"/>
                <w:sz w:val="24"/>
                <w:lang w:val="az-Latn-AZ"/>
              </w:rPr>
              <w:t>YSLP</w:t>
            </w:r>
            <w:r w:rsidR="0018150D" w:rsidRPr="00B71C82">
              <w:rPr>
                <w:rFonts w:ascii="Times New Roman" w:eastAsia="Calibri" w:hAnsi="Times New Roman" w:cs="Times New Roman"/>
                <w:sz w:val="24"/>
                <w:lang w:val="az-Latn-AZ"/>
              </w:rPr>
              <w:t xml:space="preserve"> xolesterol</w:t>
            </w:r>
            <w:r w:rsidR="007753D5" w:rsidRPr="007753D5">
              <w:rPr>
                <w:rFonts w:ascii="Times New Roman" w:hAnsi="Times New Roman" w:cs="Times New Roman"/>
                <w:sz w:val="24"/>
                <w:lang w:val="az-Latn-AZ"/>
              </w:rPr>
              <w:t>,</w:t>
            </w:r>
            <w:r w:rsidR="007753D5">
              <w:rPr>
                <w:rFonts w:ascii="Times New Roman" w:hAnsi="Times New Roman" w:cs="Times New Roman"/>
                <w:sz w:val="24"/>
                <w:lang w:val="az-Latn-AZ"/>
              </w:rPr>
              <w:t xml:space="preserve"> </w:t>
            </w:r>
            <w:r w:rsidR="007753D5" w:rsidRPr="007753D5">
              <w:rPr>
                <w:rFonts w:ascii="Times New Roman" w:hAnsi="Times New Roman" w:cs="Times New Roman"/>
                <w:sz w:val="24"/>
                <w:lang w:val="az-Latn-AZ"/>
              </w:rPr>
              <w:t>ASLP</w:t>
            </w:r>
            <w:r w:rsidR="0018150D" w:rsidRPr="00B71C82">
              <w:rPr>
                <w:rFonts w:ascii="Times New Roman" w:eastAsia="Calibri" w:hAnsi="Times New Roman" w:cs="Times New Roman"/>
                <w:sz w:val="24"/>
                <w:lang w:val="az-Latn-AZ"/>
              </w:rPr>
              <w:t xml:space="preserve"> xolesterol</w:t>
            </w:r>
            <w:r w:rsidR="007753D5" w:rsidRPr="007753D5">
              <w:rPr>
                <w:rFonts w:ascii="Times New Roman" w:hAnsi="Times New Roman" w:cs="Times New Roman"/>
                <w:sz w:val="24"/>
                <w:lang w:val="az-Latn-AZ"/>
              </w:rPr>
              <w:t>,</w:t>
            </w:r>
            <w:r w:rsidR="007753D5">
              <w:rPr>
                <w:rFonts w:ascii="Times New Roman" w:hAnsi="Times New Roman" w:cs="Times New Roman"/>
                <w:sz w:val="24"/>
                <w:lang w:val="az-Latn-AZ"/>
              </w:rPr>
              <w:t xml:space="preserve"> </w:t>
            </w:r>
            <w:r w:rsidR="007753D5" w:rsidRPr="007753D5">
              <w:rPr>
                <w:rFonts w:ascii="Times New Roman" w:hAnsi="Times New Roman" w:cs="Times New Roman"/>
                <w:sz w:val="24"/>
                <w:lang w:val="az-Latn-AZ"/>
              </w:rPr>
              <w:t>non-HDL</w:t>
            </w:r>
            <w:r w:rsidR="0018150D" w:rsidRPr="00B71C82">
              <w:rPr>
                <w:rFonts w:ascii="Times New Roman" w:eastAsia="Calibri" w:hAnsi="Times New Roman" w:cs="Times New Roman"/>
                <w:sz w:val="24"/>
                <w:lang w:val="az-Latn-AZ"/>
              </w:rPr>
              <w:t xml:space="preserve"> xolesterol</w:t>
            </w:r>
            <w:r w:rsidR="007753D5" w:rsidRPr="007753D5">
              <w:rPr>
                <w:rFonts w:ascii="Times New Roman" w:hAnsi="Times New Roman" w:cs="Times New Roman"/>
                <w:sz w:val="24"/>
                <w:lang w:val="az-Latn-AZ"/>
              </w:rPr>
              <w:t>, ÇASLP</w:t>
            </w:r>
            <w:r w:rsidR="0018150D" w:rsidRPr="00B71C82">
              <w:rPr>
                <w:rFonts w:ascii="Times New Roman" w:eastAsia="Calibri" w:hAnsi="Times New Roman" w:cs="Times New Roman"/>
                <w:sz w:val="24"/>
                <w:lang w:val="az-Latn-AZ"/>
              </w:rPr>
              <w:t xml:space="preserve"> xolesterol</w:t>
            </w:r>
            <w:r w:rsidR="007753D5" w:rsidRPr="007753D5">
              <w:rPr>
                <w:rFonts w:ascii="Times New Roman" w:hAnsi="Times New Roman" w:cs="Times New Roman"/>
                <w:sz w:val="24"/>
                <w:lang w:val="az-Latn-AZ"/>
              </w:rPr>
              <w:t>,t</w:t>
            </w:r>
            <w:r w:rsidR="007753D5">
              <w:rPr>
                <w:rFonts w:ascii="Times New Roman" w:hAnsi="Times New Roman" w:cs="Times New Roman"/>
                <w:sz w:val="24"/>
                <w:lang w:val="az-Latn-AZ"/>
              </w:rPr>
              <w:t>r</w:t>
            </w:r>
            <w:r w:rsidR="007753D5" w:rsidRPr="007753D5">
              <w:rPr>
                <w:rFonts w:ascii="Times New Roman" w:hAnsi="Times New Roman" w:cs="Times New Roman"/>
                <w:sz w:val="24"/>
                <w:lang w:val="az-Latn-AZ"/>
              </w:rPr>
              <w:t>iqliseridlər,</w:t>
            </w:r>
            <w:r w:rsidR="007753D5">
              <w:rPr>
                <w:rFonts w:ascii="Times New Roman" w:hAnsi="Times New Roman" w:cs="Times New Roman"/>
                <w:sz w:val="24"/>
                <w:lang w:val="az-Latn-AZ"/>
              </w:rPr>
              <w:t xml:space="preserve"> </w:t>
            </w:r>
            <w:r w:rsidR="00515797">
              <w:rPr>
                <w:rFonts w:ascii="Times New Roman" w:hAnsi="Times New Roman" w:cs="Times New Roman"/>
                <w:sz w:val="24"/>
                <w:lang w:val="az-Latn-AZ"/>
              </w:rPr>
              <w:t>AIP, CR</w:t>
            </w:r>
            <w:r w:rsidR="007753D5" w:rsidRPr="007753D5">
              <w:rPr>
                <w:rFonts w:ascii="Times New Roman" w:hAnsi="Times New Roman" w:cs="Times New Roman"/>
                <w:sz w:val="24"/>
                <w:lang w:val="az-Latn-AZ"/>
              </w:rPr>
              <w:t>-I,</w:t>
            </w:r>
            <w:r w:rsidR="007753D5">
              <w:rPr>
                <w:rFonts w:ascii="Times New Roman" w:hAnsi="Times New Roman" w:cs="Times New Roman"/>
                <w:sz w:val="24"/>
                <w:lang w:val="az-Latn-AZ"/>
              </w:rPr>
              <w:t xml:space="preserve"> </w:t>
            </w:r>
            <w:r w:rsidR="00515797">
              <w:rPr>
                <w:rFonts w:ascii="Times New Roman" w:hAnsi="Times New Roman" w:cs="Times New Roman"/>
                <w:sz w:val="24"/>
                <w:lang w:val="az-Latn-AZ"/>
              </w:rPr>
              <w:t>CR-</w:t>
            </w:r>
            <w:r w:rsidR="007753D5" w:rsidRPr="007753D5">
              <w:rPr>
                <w:rFonts w:ascii="Times New Roman" w:hAnsi="Times New Roman" w:cs="Times New Roman"/>
                <w:sz w:val="24"/>
                <w:lang w:val="az-Latn-AZ"/>
              </w:rPr>
              <w:t>II,</w:t>
            </w:r>
            <w:r w:rsidR="00D20B73">
              <w:rPr>
                <w:rFonts w:ascii="Times New Roman" w:hAnsi="Times New Roman" w:cs="Times New Roman"/>
                <w:sz w:val="24"/>
                <w:lang w:val="az-Latn-AZ"/>
              </w:rPr>
              <w:t>AC</w:t>
            </w:r>
            <w:r w:rsidR="007753D5">
              <w:rPr>
                <w:rFonts w:ascii="Times New Roman" w:hAnsi="Times New Roman" w:cs="Times New Roman"/>
                <w:sz w:val="24"/>
                <w:lang w:val="az-Latn-AZ"/>
              </w:rPr>
              <w:t xml:space="preserve"> </w:t>
            </w:r>
            <w:r w:rsidR="007753D5" w:rsidRPr="007753D5">
              <w:rPr>
                <w:rFonts w:ascii="Times New Roman" w:hAnsi="Times New Roman" w:cs="Times New Roman"/>
                <w:sz w:val="24"/>
                <w:lang w:val="az-Latn-AZ"/>
              </w:rPr>
              <w:t>CHO</w:t>
            </w:r>
            <w:r w:rsidR="00B71C82">
              <w:rPr>
                <w:rFonts w:ascii="Times New Roman" w:hAnsi="Times New Roman" w:cs="Times New Roman"/>
                <w:sz w:val="24"/>
                <w:lang w:val="az-Latn-AZ"/>
              </w:rPr>
              <w:t>LI</w:t>
            </w:r>
            <w:r w:rsidR="007753D5" w:rsidRPr="007753D5">
              <w:rPr>
                <w:rFonts w:ascii="Times New Roman" w:hAnsi="Times New Roman" w:cs="Times New Roman"/>
                <w:sz w:val="24"/>
                <w:lang w:val="az-Latn-AZ"/>
              </w:rPr>
              <w:t xml:space="preserve"> indeks)</w:t>
            </w:r>
            <w:r w:rsidR="007753D5">
              <w:rPr>
                <w:rFonts w:ascii="Times New Roman" w:hAnsi="Times New Roman" w:cs="Times New Roman"/>
                <w:sz w:val="24"/>
                <w:lang w:val="az-Latn-AZ"/>
              </w:rPr>
              <w:t>;</w:t>
            </w:r>
          </w:p>
        </w:tc>
      </w:tr>
      <w:tr w:rsidR="00ED224B" w:rsidRPr="00D13A73" w14:paraId="411DA275" w14:textId="77777777" w:rsidTr="00D82648">
        <w:tc>
          <w:tcPr>
            <w:tcW w:w="3266" w:type="dxa"/>
            <w:shd w:val="clear" w:color="auto" w:fill="FFFFFF" w:themeFill="background1"/>
          </w:tcPr>
          <w:p w14:paraId="4F7248A6" w14:textId="316B7DDF" w:rsidR="00ED224B" w:rsidRPr="00873A93" w:rsidRDefault="00ED224B" w:rsidP="005455A0">
            <w:pPr>
              <w:rPr>
                <w:rFonts w:ascii="Times New Roman" w:hAnsi="Times New Roman" w:cs="Times New Roman"/>
                <w:b/>
                <w:i/>
                <w:sz w:val="24"/>
                <w:szCs w:val="24"/>
                <w:highlight w:val="yellow"/>
                <w:lang w:val="az-Latn-AZ"/>
              </w:rPr>
            </w:pPr>
            <w:r w:rsidRPr="008D2BCC">
              <w:rPr>
                <w:rFonts w:ascii="Times New Roman" w:hAnsi="Times New Roman" w:cs="Times New Roman"/>
                <w:b/>
                <w:i/>
                <w:sz w:val="24"/>
                <w:szCs w:val="24"/>
                <w:lang w:val="az-Latn-AZ"/>
              </w:rPr>
              <w:t xml:space="preserve">Əsas qiymətləndirmə kriteriyası və </w:t>
            </w:r>
            <w:r w:rsidR="00A146C5" w:rsidRPr="008D2BCC">
              <w:rPr>
                <w:rFonts w:ascii="Times New Roman" w:hAnsi="Times New Roman" w:cs="Times New Roman"/>
                <w:b/>
                <w:i/>
                <w:sz w:val="24"/>
                <w:szCs w:val="24"/>
                <w:lang w:val="az-Latn-AZ"/>
              </w:rPr>
              <w:t xml:space="preserve">onun </w:t>
            </w:r>
            <w:r w:rsidRPr="008D2BCC">
              <w:rPr>
                <w:rFonts w:ascii="Times New Roman" w:hAnsi="Times New Roman" w:cs="Times New Roman"/>
                <w:b/>
                <w:i/>
                <w:sz w:val="24"/>
                <w:szCs w:val="24"/>
                <w:lang w:val="az-Latn-AZ"/>
              </w:rPr>
              <w:t>ölçmə metodu</w:t>
            </w:r>
          </w:p>
        </w:tc>
        <w:tc>
          <w:tcPr>
            <w:tcW w:w="6765" w:type="dxa"/>
          </w:tcPr>
          <w:p w14:paraId="5D7DEC8E" w14:textId="08A9EF88" w:rsidR="00D13A73" w:rsidRPr="008D2BCC" w:rsidRDefault="00D13A73" w:rsidP="00D13A73">
            <w:pPr>
              <w:tabs>
                <w:tab w:val="left" w:pos="4695"/>
              </w:tabs>
              <w:rPr>
                <w:rFonts w:ascii="Times New Roman" w:eastAsia="Calibri" w:hAnsi="Times New Roman" w:cs="Times New Roman"/>
                <w:sz w:val="24"/>
                <w:lang w:val="az-Latn-AZ"/>
              </w:rPr>
            </w:pPr>
            <w:r w:rsidRPr="008D2BCC">
              <w:rPr>
                <w:rFonts w:ascii="Times New Roman" w:eastAsia="Calibri" w:hAnsi="Times New Roman" w:cs="Times New Roman"/>
                <w:sz w:val="24"/>
                <w:lang w:val="az-Latn-AZ"/>
              </w:rPr>
              <w:t>-Antropometrik göstəricilər: boy (sm), çə</w:t>
            </w:r>
            <w:r w:rsidR="00B71C82" w:rsidRPr="008D2BCC">
              <w:rPr>
                <w:rFonts w:ascii="Times New Roman" w:eastAsia="Calibri" w:hAnsi="Times New Roman" w:cs="Times New Roman"/>
                <w:sz w:val="24"/>
                <w:lang w:val="az-Latn-AZ"/>
              </w:rPr>
              <w:t xml:space="preserve">ki (kq), </w:t>
            </w:r>
            <w:r w:rsidRPr="008D2BCC">
              <w:rPr>
                <w:rFonts w:ascii="Times New Roman" w:eastAsia="Calibri" w:hAnsi="Times New Roman" w:cs="Times New Roman"/>
                <w:sz w:val="24"/>
                <w:lang w:val="az-Latn-AZ"/>
              </w:rPr>
              <w:t xml:space="preserve"> bədən kütlə indeksinin (BKİ) hesablanması</w:t>
            </w:r>
            <w:r w:rsidR="009E250A" w:rsidRPr="009E250A">
              <w:rPr>
                <w:lang w:val="az-Latn-AZ"/>
              </w:rPr>
              <w:t xml:space="preserve"> </w:t>
            </w:r>
            <w:r w:rsidR="009E250A">
              <w:rPr>
                <w:lang w:val="az-Latn-AZ"/>
              </w:rPr>
              <w:t xml:space="preserve">. </w:t>
            </w:r>
          </w:p>
          <w:p w14:paraId="42E8DA94" w14:textId="114E2633" w:rsidR="00D13A73" w:rsidRPr="008D2BCC" w:rsidRDefault="00D13A73" w:rsidP="00D13A73">
            <w:pPr>
              <w:tabs>
                <w:tab w:val="left" w:pos="4695"/>
              </w:tabs>
              <w:rPr>
                <w:rFonts w:ascii="Times New Roman" w:eastAsia="Calibri" w:hAnsi="Times New Roman" w:cs="Times New Roman"/>
                <w:sz w:val="24"/>
                <w:lang w:val="az-Latn-AZ"/>
              </w:rPr>
            </w:pPr>
            <w:r w:rsidRPr="008D2BCC">
              <w:rPr>
                <w:rFonts w:ascii="Times New Roman" w:eastAsia="Calibri" w:hAnsi="Times New Roman" w:cs="Times New Roman"/>
                <w:sz w:val="24"/>
                <w:lang w:val="az-Latn-AZ"/>
              </w:rPr>
              <w:t xml:space="preserve">-Laborator müayinələr: </w:t>
            </w:r>
            <w:r w:rsidR="00B71C82" w:rsidRPr="008D2BCC">
              <w:rPr>
                <w:rFonts w:ascii="Times New Roman" w:eastAsia="Calibri" w:hAnsi="Times New Roman" w:cs="Times New Roman"/>
                <w:sz w:val="24"/>
                <w:lang w:val="az-Latn-AZ"/>
              </w:rPr>
              <w:t xml:space="preserve">acqarına </w:t>
            </w:r>
            <w:r w:rsidRPr="008D2BCC">
              <w:rPr>
                <w:rFonts w:ascii="Times New Roman" w:eastAsia="Calibri" w:hAnsi="Times New Roman" w:cs="Times New Roman"/>
                <w:sz w:val="24"/>
                <w:lang w:val="az-Latn-AZ"/>
              </w:rPr>
              <w:t xml:space="preserve">venoz qanda qlükoza (mmol/l), qlikoqemoqlobin (%), </w:t>
            </w:r>
            <w:r w:rsidR="00B71C82" w:rsidRPr="008D2BCC">
              <w:rPr>
                <w:rFonts w:ascii="Times New Roman" w:eastAsia="Calibri" w:hAnsi="Times New Roman" w:cs="Times New Roman"/>
                <w:sz w:val="24"/>
                <w:lang w:val="az-Latn-AZ"/>
              </w:rPr>
              <w:t>75 q qlükoza ilə 120 də</w:t>
            </w:r>
            <w:r w:rsidR="0018150D" w:rsidRPr="008D2BCC">
              <w:rPr>
                <w:rFonts w:ascii="Times New Roman" w:eastAsia="Calibri" w:hAnsi="Times New Roman" w:cs="Times New Roman"/>
                <w:sz w:val="24"/>
                <w:lang w:val="az-Latn-AZ"/>
              </w:rPr>
              <w:t>qiqə</w:t>
            </w:r>
            <w:r w:rsidR="00B71C82" w:rsidRPr="008D2BCC">
              <w:rPr>
                <w:rFonts w:ascii="Times New Roman" w:eastAsia="Calibri" w:hAnsi="Times New Roman" w:cs="Times New Roman"/>
                <w:sz w:val="24"/>
                <w:lang w:val="az-Latn-AZ"/>
              </w:rPr>
              <w:t xml:space="preserve">dən sonra aparılan </w:t>
            </w:r>
            <w:r w:rsidRPr="008D2BCC">
              <w:rPr>
                <w:rFonts w:ascii="Times New Roman" w:eastAsia="Calibri" w:hAnsi="Times New Roman" w:cs="Times New Roman"/>
                <w:sz w:val="24"/>
                <w:lang w:val="az-Latn-AZ"/>
              </w:rPr>
              <w:t xml:space="preserve">oral qlükoza tolerantlıq testi (mmol/l), </w:t>
            </w:r>
          </w:p>
          <w:p w14:paraId="7A16352E" w14:textId="532A2935" w:rsidR="00D13A73" w:rsidRPr="00873A93" w:rsidRDefault="00D13A73" w:rsidP="00D13A73">
            <w:pPr>
              <w:tabs>
                <w:tab w:val="left" w:pos="4695"/>
              </w:tabs>
              <w:rPr>
                <w:rFonts w:ascii="Times New Roman" w:eastAsia="Calibri" w:hAnsi="Times New Roman" w:cs="Times New Roman"/>
                <w:sz w:val="24"/>
                <w:highlight w:val="yellow"/>
                <w:lang w:val="az-Latn-AZ"/>
              </w:rPr>
            </w:pPr>
            <w:r w:rsidRPr="008D2BCC">
              <w:rPr>
                <w:rFonts w:ascii="Times New Roman" w:eastAsia="Calibri" w:hAnsi="Times New Roman" w:cs="Times New Roman"/>
                <w:sz w:val="24"/>
                <w:lang w:val="az-Latn-AZ"/>
              </w:rPr>
              <w:t>- Arterial təzyiqinin ölçülməsi (mm Hg) və qeydiyyatı</w:t>
            </w:r>
            <w:r w:rsidR="00565EE3" w:rsidRPr="00873A93">
              <w:rPr>
                <w:rFonts w:ascii="Times New Roman" w:eastAsia="Calibri" w:hAnsi="Times New Roman" w:cs="Times New Roman"/>
                <w:sz w:val="24"/>
                <w:highlight w:val="yellow"/>
                <w:lang w:val="az-Latn-AZ"/>
              </w:rPr>
              <w:t xml:space="preserve"> </w:t>
            </w:r>
          </w:p>
          <w:p w14:paraId="5B0D426C" w14:textId="77777777" w:rsidR="00565EE3" w:rsidRPr="00873A93" w:rsidRDefault="00565EE3" w:rsidP="00D13A73">
            <w:pPr>
              <w:tabs>
                <w:tab w:val="left" w:pos="4695"/>
              </w:tabs>
              <w:rPr>
                <w:rFonts w:ascii="Times New Roman" w:eastAsia="Calibri" w:hAnsi="Times New Roman" w:cs="Times New Roman"/>
                <w:sz w:val="24"/>
                <w:highlight w:val="yellow"/>
                <w:lang w:val="az-Latn-AZ"/>
              </w:rPr>
            </w:pPr>
          </w:p>
          <w:p w14:paraId="747EE38B" w14:textId="77777777" w:rsidR="00ED224B" w:rsidRDefault="00D13A73" w:rsidP="00D13A73">
            <w:pPr>
              <w:jc w:val="both"/>
              <w:rPr>
                <w:rFonts w:ascii="Times New Roman" w:eastAsia="Calibri" w:hAnsi="Times New Roman" w:cs="Times New Roman"/>
                <w:sz w:val="24"/>
                <w:lang w:val="az-Latn-AZ"/>
              </w:rPr>
            </w:pPr>
            <w:r w:rsidRPr="008D2BCC">
              <w:rPr>
                <w:rFonts w:ascii="Times New Roman" w:eastAsia="Calibri" w:hAnsi="Times New Roman" w:cs="Times New Roman"/>
                <w:sz w:val="24"/>
                <w:lang w:val="az-Latn-AZ"/>
              </w:rPr>
              <w:t>- Statistik təhlilin aparılması.</w:t>
            </w:r>
          </w:p>
          <w:p w14:paraId="091D38ED" w14:textId="4103289C" w:rsidR="00766B0B" w:rsidRPr="00F7291C" w:rsidRDefault="00766B0B" w:rsidP="00D13A73">
            <w:pPr>
              <w:jc w:val="both"/>
              <w:rPr>
                <w:rFonts w:ascii="Times New Roman" w:hAnsi="Times New Roman" w:cs="Times New Roman"/>
                <w:sz w:val="24"/>
                <w:szCs w:val="24"/>
                <w:lang w:val="az-Latn-AZ"/>
              </w:rPr>
            </w:pPr>
          </w:p>
        </w:tc>
      </w:tr>
      <w:tr w:rsidR="00ED224B" w:rsidRPr="00886617" w14:paraId="386EABB2" w14:textId="77777777" w:rsidTr="00D82648">
        <w:tc>
          <w:tcPr>
            <w:tcW w:w="3266" w:type="dxa"/>
            <w:shd w:val="clear" w:color="auto" w:fill="FFFFFF" w:themeFill="background1"/>
          </w:tcPr>
          <w:p w14:paraId="28EE2B7C" w14:textId="77777777" w:rsidR="00ED224B" w:rsidRPr="00F7291C" w:rsidRDefault="00ED224B" w:rsidP="005455A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lastRenderedPageBreak/>
              <w:t xml:space="preserve">Əlavə qiymətləndirmə kriteriyaları və </w:t>
            </w:r>
            <w:r w:rsidR="00A146C5" w:rsidRPr="00F7291C">
              <w:rPr>
                <w:rFonts w:ascii="Times New Roman" w:hAnsi="Times New Roman" w:cs="Times New Roman"/>
                <w:b/>
                <w:i/>
                <w:sz w:val="24"/>
                <w:szCs w:val="24"/>
                <w:lang w:val="az-Latn-AZ"/>
              </w:rPr>
              <w:t xml:space="preserve">onların </w:t>
            </w:r>
            <w:r w:rsidRPr="00F7291C">
              <w:rPr>
                <w:rFonts w:ascii="Times New Roman" w:hAnsi="Times New Roman" w:cs="Times New Roman"/>
                <w:b/>
                <w:i/>
                <w:sz w:val="24"/>
                <w:szCs w:val="24"/>
                <w:lang w:val="az-Latn-AZ"/>
              </w:rPr>
              <w:t>ölçmə metod</w:t>
            </w:r>
            <w:r w:rsidR="00A146C5" w:rsidRPr="00F7291C">
              <w:rPr>
                <w:rFonts w:ascii="Times New Roman" w:hAnsi="Times New Roman" w:cs="Times New Roman"/>
                <w:b/>
                <w:i/>
                <w:sz w:val="24"/>
                <w:szCs w:val="24"/>
                <w:lang w:val="az-Latn-AZ"/>
              </w:rPr>
              <w:t>ları</w:t>
            </w:r>
          </w:p>
        </w:tc>
        <w:tc>
          <w:tcPr>
            <w:tcW w:w="6765" w:type="dxa"/>
          </w:tcPr>
          <w:p w14:paraId="2D33D492" w14:textId="137BC8D3" w:rsidR="00766B0B" w:rsidRPr="008D2BCC" w:rsidRDefault="00B71C82" w:rsidP="00886617">
            <w:pPr>
              <w:tabs>
                <w:tab w:val="left" w:pos="4695"/>
              </w:tabs>
              <w:rPr>
                <w:rFonts w:ascii="Times New Roman" w:eastAsia="Calibri" w:hAnsi="Times New Roman" w:cs="Times New Roman"/>
                <w:sz w:val="24"/>
                <w:lang w:val="az-Latn-AZ"/>
              </w:rPr>
            </w:pPr>
            <w:r w:rsidRPr="00B71C82">
              <w:rPr>
                <w:rFonts w:ascii="Times New Roman" w:eastAsia="Calibri" w:hAnsi="Times New Roman" w:cs="Times New Roman"/>
                <w:sz w:val="24"/>
                <w:lang w:val="az-Latn-AZ"/>
              </w:rPr>
              <w:t>Laborator müayinələr:</w:t>
            </w:r>
            <w:r>
              <w:rPr>
                <w:rFonts w:ascii="Times New Roman" w:eastAsia="Calibri" w:hAnsi="Times New Roman" w:cs="Times New Roman"/>
                <w:sz w:val="24"/>
                <w:lang w:val="az-Latn-AZ"/>
              </w:rPr>
              <w:t xml:space="preserve"> </w:t>
            </w:r>
            <w:r w:rsidR="006D0FB4" w:rsidRPr="00B71C82">
              <w:rPr>
                <w:rFonts w:ascii="Times New Roman" w:eastAsia="Calibri" w:hAnsi="Times New Roman" w:cs="Times New Roman"/>
                <w:sz w:val="24"/>
                <w:lang w:val="az-Latn-AZ"/>
              </w:rPr>
              <w:t>ümumi xolesterol (mq/dl), YSLP</w:t>
            </w:r>
            <w:r w:rsidR="0018150D" w:rsidRPr="00B71C82">
              <w:rPr>
                <w:rFonts w:ascii="Times New Roman" w:eastAsia="Calibri" w:hAnsi="Times New Roman" w:cs="Times New Roman"/>
                <w:sz w:val="24"/>
                <w:lang w:val="az-Latn-AZ"/>
              </w:rPr>
              <w:t xml:space="preserve"> xolesterol</w:t>
            </w:r>
            <w:r w:rsidR="006D0FB4" w:rsidRPr="00B71C82">
              <w:rPr>
                <w:rFonts w:ascii="Times New Roman" w:eastAsia="Calibri" w:hAnsi="Times New Roman" w:cs="Times New Roman"/>
                <w:sz w:val="24"/>
                <w:lang w:val="az-Latn-AZ"/>
              </w:rPr>
              <w:t xml:space="preserve"> (mq/dl), ASLP</w:t>
            </w:r>
            <w:r w:rsidR="0018150D" w:rsidRPr="00B71C82">
              <w:rPr>
                <w:rFonts w:ascii="Times New Roman" w:eastAsia="Calibri" w:hAnsi="Times New Roman" w:cs="Times New Roman"/>
                <w:sz w:val="24"/>
                <w:lang w:val="az-Latn-AZ"/>
              </w:rPr>
              <w:t xml:space="preserve"> xolesterol</w:t>
            </w:r>
            <w:r w:rsidR="006D0FB4" w:rsidRPr="00B71C82">
              <w:rPr>
                <w:rFonts w:ascii="Times New Roman" w:eastAsia="Calibri" w:hAnsi="Times New Roman" w:cs="Times New Roman"/>
                <w:sz w:val="24"/>
                <w:lang w:val="az-Latn-AZ"/>
              </w:rPr>
              <w:t xml:space="preserve"> (mq/dl), </w:t>
            </w:r>
            <w:r w:rsidRPr="00B71C82">
              <w:rPr>
                <w:rFonts w:ascii="Times New Roman" w:eastAsia="Calibri" w:hAnsi="Times New Roman" w:cs="Times New Roman"/>
                <w:sz w:val="24"/>
                <w:lang w:val="az-Latn-AZ"/>
              </w:rPr>
              <w:t>ÇASLP</w:t>
            </w:r>
            <w:r w:rsidR="0018150D" w:rsidRPr="00B71C82">
              <w:rPr>
                <w:rFonts w:ascii="Times New Roman" w:eastAsia="Calibri" w:hAnsi="Times New Roman" w:cs="Times New Roman"/>
                <w:sz w:val="24"/>
                <w:lang w:val="az-Latn-AZ"/>
              </w:rPr>
              <w:t xml:space="preserve"> xolesterol </w:t>
            </w:r>
            <w:r w:rsidRPr="00B71C82">
              <w:rPr>
                <w:rFonts w:ascii="Times New Roman" w:eastAsia="Calibri" w:hAnsi="Times New Roman" w:cs="Times New Roman"/>
                <w:sz w:val="24"/>
                <w:lang w:val="az-Latn-AZ"/>
              </w:rPr>
              <w:t>(mq/dl), non-HDL</w:t>
            </w:r>
            <w:r w:rsidR="0018150D" w:rsidRPr="00B71C82">
              <w:rPr>
                <w:rFonts w:ascii="Times New Roman" w:eastAsia="Calibri" w:hAnsi="Times New Roman" w:cs="Times New Roman"/>
                <w:sz w:val="24"/>
                <w:lang w:val="az-Latn-AZ"/>
              </w:rPr>
              <w:t xml:space="preserve"> xolesterol </w:t>
            </w:r>
            <w:r w:rsidRPr="00B71C82">
              <w:rPr>
                <w:rFonts w:ascii="Times New Roman" w:eastAsia="Calibri" w:hAnsi="Times New Roman" w:cs="Times New Roman"/>
                <w:sz w:val="24"/>
                <w:lang w:val="az-Latn-AZ"/>
              </w:rPr>
              <w:t xml:space="preserve">(mq/dl), </w:t>
            </w:r>
            <w:r w:rsidR="006D0FB4" w:rsidRPr="00B71C82">
              <w:rPr>
                <w:rFonts w:ascii="Times New Roman" w:eastAsia="Calibri" w:hAnsi="Times New Roman" w:cs="Times New Roman"/>
                <w:sz w:val="24"/>
                <w:lang w:val="az-Latn-AZ"/>
              </w:rPr>
              <w:t>triqliseridlə</w:t>
            </w:r>
            <w:r w:rsidRPr="00B71C82">
              <w:rPr>
                <w:rFonts w:ascii="Times New Roman" w:eastAsia="Calibri" w:hAnsi="Times New Roman" w:cs="Times New Roman"/>
                <w:sz w:val="24"/>
                <w:lang w:val="az-Latn-AZ"/>
              </w:rPr>
              <w:t>rin (mq/dl),</w:t>
            </w:r>
            <w:r w:rsidR="0018150D">
              <w:rPr>
                <w:rFonts w:ascii="Times New Roman" w:eastAsia="Calibri" w:hAnsi="Times New Roman" w:cs="Times New Roman"/>
                <w:sz w:val="24"/>
                <w:lang w:val="az-Latn-AZ"/>
              </w:rPr>
              <w:t xml:space="preserve">AIP,CRP-I,CRP-II, AC və </w:t>
            </w:r>
            <w:r>
              <w:rPr>
                <w:rFonts w:ascii="Times New Roman" w:eastAsia="Calibri" w:hAnsi="Times New Roman" w:cs="Times New Roman"/>
                <w:sz w:val="24"/>
                <w:lang w:val="az-Latn-AZ"/>
              </w:rPr>
              <w:t>CHOLI indeks</w:t>
            </w:r>
            <w:r w:rsidR="0018150D">
              <w:rPr>
                <w:rFonts w:ascii="Times New Roman" w:eastAsia="Calibri" w:hAnsi="Times New Roman" w:cs="Times New Roman"/>
                <w:sz w:val="24"/>
                <w:lang w:val="az-Latn-AZ"/>
              </w:rPr>
              <w:t>inin qiymətləndirilməsi</w:t>
            </w:r>
            <w:r w:rsidR="00B7547C">
              <w:rPr>
                <w:rFonts w:ascii="Times New Roman" w:eastAsia="Calibri" w:hAnsi="Times New Roman" w:cs="Times New Roman"/>
                <w:sz w:val="24"/>
                <w:lang w:val="az-Latn-AZ"/>
              </w:rPr>
              <w:t xml:space="preserve"> </w:t>
            </w:r>
          </w:p>
        </w:tc>
      </w:tr>
      <w:tr w:rsidR="00471B62" w:rsidRPr="00D13A73" w14:paraId="05534CEE" w14:textId="77777777" w:rsidTr="00D82648">
        <w:tc>
          <w:tcPr>
            <w:tcW w:w="3266" w:type="dxa"/>
            <w:shd w:val="clear" w:color="auto" w:fill="FFFFFF" w:themeFill="background1"/>
          </w:tcPr>
          <w:p w14:paraId="08BDB085" w14:textId="77777777" w:rsidR="00471B62" w:rsidRPr="00F7291C" w:rsidRDefault="00471B62"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Açar sözlər</w:t>
            </w:r>
          </w:p>
        </w:tc>
        <w:tc>
          <w:tcPr>
            <w:tcW w:w="6765" w:type="dxa"/>
          </w:tcPr>
          <w:p w14:paraId="08998A17" w14:textId="0CA5C36E" w:rsidR="00907060" w:rsidRPr="00F7291C" w:rsidRDefault="003A5BB3" w:rsidP="00D13A73">
            <w:pPr>
              <w:jc w:val="both"/>
              <w:rPr>
                <w:rFonts w:ascii="Times New Roman" w:hAnsi="Times New Roman" w:cs="Times New Roman"/>
                <w:sz w:val="24"/>
                <w:szCs w:val="24"/>
                <w:lang w:val="az-Latn-AZ"/>
              </w:rPr>
            </w:pPr>
            <w:r>
              <w:rPr>
                <w:rFonts w:ascii="Times New Roman" w:hAnsi="Times New Roman" w:cs="Times New Roman"/>
                <w:sz w:val="24"/>
                <w:lang w:val="az-Latn-AZ"/>
              </w:rPr>
              <w:t>Prediabet, şəkərli diabet tip 2, arterial hipertenziya</w:t>
            </w:r>
          </w:p>
        </w:tc>
      </w:tr>
      <w:tr w:rsidR="00A146C5" w:rsidRPr="00F7291C" w14:paraId="1B11DBB0" w14:textId="77777777" w:rsidTr="00D82648">
        <w:tc>
          <w:tcPr>
            <w:tcW w:w="3266" w:type="dxa"/>
            <w:shd w:val="clear" w:color="auto" w:fill="FFFFFF" w:themeFill="background1"/>
          </w:tcPr>
          <w:p w14:paraId="67BAFF41" w14:textId="77777777" w:rsidR="00A146C5" w:rsidRPr="00F7291C" w:rsidRDefault="00A146C5"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Obyektinə görə işin növü</w:t>
            </w:r>
          </w:p>
        </w:tc>
        <w:tc>
          <w:tcPr>
            <w:tcW w:w="6765" w:type="dxa"/>
          </w:tcPr>
          <w:p w14:paraId="11C0588D" w14:textId="14591B18" w:rsidR="00A146C5" w:rsidRPr="003A5BB3" w:rsidRDefault="003A5BB3" w:rsidP="003A5BB3">
            <w:pPr>
              <w:tabs>
                <w:tab w:val="left" w:pos="4695"/>
              </w:tabs>
              <w:rPr>
                <w:rFonts w:ascii="Times New Roman" w:hAnsi="Times New Roman" w:cs="Times New Roman"/>
                <w:sz w:val="24"/>
                <w:lang w:val="az-Latn-AZ"/>
              </w:rPr>
            </w:pPr>
            <w:r>
              <w:rPr>
                <w:rFonts w:ascii="Times New Roman" w:hAnsi="Times New Roman" w:cs="Times New Roman"/>
                <w:sz w:val="24"/>
                <w:lang w:val="az-Latn-AZ"/>
              </w:rPr>
              <w:t>Klinik</w:t>
            </w:r>
          </w:p>
        </w:tc>
      </w:tr>
      <w:tr w:rsidR="00A146C5" w:rsidRPr="00F7291C" w14:paraId="2B478CAF" w14:textId="77777777" w:rsidTr="00D82648">
        <w:tc>
          <w:tcPr>
            <w:tcW w:w="3266" w:type="dxa"/>
            <w:shd w:val="clear" w:color="auto" w:fill="FFFFFF" w:themeFill="background1"/>
          </w:tcPr>
          <w:p w14:paraId="1725A6D6" w14:textId="77777777" w:rsidR="00A146C5" w:rsidRPr="00F7291C" w:rsidRDefault="00A146C5"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Məqsədinə görə</w:t>
            </w:r>
            <w:r w:rsidR="00D82648" w:rsidRPr="00F7291C">
              <w:rPr>
                <w:rFonts w:ascii="Times New Roman" w:hAnsi="Times New Roman" w:cs="Times New Roman"/>
                <w:b/>
                <w:i/>
                <w:sz w:val="24"/>
                <w:szCs w:val="24"/>
                <w:lang w:val="az-Latn-AZ"/>
              </w:rPr>
              <w:t xml:space="preserve"> işin</w:t>
            </w:r>
            <w:r w:rsidRPr="00F7291C">
              <w:rPr>
                <w:rFonts w:ascii="Times New Roman" w:hAnsi="Times New Roman" w:cs="Times New Roman"/>
                <w:b/>
                <w:i/>
                <w:sz w:val="24"/>
                <w:szCs w:val="24"/>
                <w:lang w:val="az-Latn-AZ"/>
              </w:rPr>
              <w:t xml:space="preserve"> növü</w:t>
            </w:r>
          </w:p>
        </w:tc>
        <w:tc>
          <w:tcPr>
            <w:tcW w:w="6765" w:type="dxa"/>
          </w:tcPr>
          <w:p w14:paraId="50641A08" w14:textId="1CB50CB7" w:rsidR="00D94CBE" w:rsidRPr="00F7291C" w:rsidRDefault="00D82648" w:rsidP="003A5BB3">
            <w:pPr>
              <w:jc w:val="both"/>
              <w:rPr>
                <w:rFonts w:ascii="Times New Roman" w:hAnsi="Times New Roman" w:cs="Times New Roman"/>
                <w:b/>
                <w:sz w:val="24"/>
                <w:szCs w:val="24"/>
                <w:lang w:val="az-Latn-AZ"/>
              </w:rPr>
            </w:pPr>
            <w:r w:rsidRPr="00F7291C">
              <w:rPr>
                <w:rFonts w:ascii="Times New Roman" w:hAnsi="Times New Roman" w:cs="Times New Roman"/>
                <w:sz w:val="24"/>
                <w:szCs w:val="24"/>
                <w:lang w:val="az-Latn-AZ"/>
              </w:rPr>
              <w:t xml:space="preserve"> </w:t>
            </w:r>
            <w:r w:rsidR="0018150D">
              <w:rPr>
                <w:rFonts w:ascii="Times New Roman" w:hAnsi="Times New Roman" w:cs="Times New Roman"/>
                <w:sz w:val="24"/>
                <w:lang w:val="az-Latn-AZ"/>
              </w:rPr>
              <w:t>Diaqnostika</w:t>
            </w:r>
          </w:p>
        </w:tc>
      </w:tr>
      <w:tr w:rsidR="00D94CBE" w:rsidRPr="00F7291C" w14:paraId="7A6485D4" w14:textId="77777777" w:rsidTr="00400958">
        <w:tc>
          <w:tcPr>
            <w:tcW w:w="3266" w:type="dxa"/>
            <w:shd w:val="clear" w:color="auto" w:fill="FFFFFF" w:themeFill="background1"/>
          </w:tcPr>
          <w:p w14:paraId="72ECDF00" w14:textId="77777777" w:rsidR="00D94CBE" w:rsidRPr="00F7291C" w:rsidRDefault="00D94CBE" w:rsidP="00400958">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Vaxta görə</w:t>
            </w:r>
            <w:r w:rsidR="002609B5" w:rsidRPr="00F7291C">
              <w:rPr>
                <w:rFonts w:ascii="Times New Roman" w:hAnsi="Times New Roman" w:cs="Times New Roman"/>
                <w:b/>
                <w:i/>
                <w:sz w:val="24"/>
                <w:szCs w:val="24"/>
                <w:lang w:val="az-Latn-AZ"/>
              </w:rPr>
              <w:t xml:space="preserve"> işin növü</w:t>
            </w:r>
          </w:p>
        </w:tc>
        <w:tc>
          <w:tcPr>
            <w:tcW w:w="6765" w:type="dxa"/>
          </w:tcPr>
          <w:p w14:paraId="1D059652" w14:textId="53580B95" w:rsidR="002609B5" w:rsidRPr="00F7291C" w:rsidRDefault="003A5BB3" w:rsidP="00E74991">
            <w:pPr>
              <w:shd w:val="clear" w:color="auto" w:fill="FFFFFF"/>
              <w:spacing w:before="100" w:beforeAutospacing="1" w:after="60"/>
              <w:rPr>
                <w:rFonts w:ascii="Times New Roman" w:eastAsia="Times New Roman" w:hAnsi="Times New Roman" w:cs="Times New Roman"/>
                <w:b/>
                <w:color w:val="000000"/>
                <w:sz w:val="24"/>
                <w:szCs w:val="24"/>
              </w:rPr>
            </w:pPr>
            <w:r>
              <w:rPr>
                <w:rFonts w:ascii="Times New Roman" w:hAnsi="Times New Roman" w:cs="Times New Roman"/>
                <w:sz w:val="24"/>
                <w:lang w:val="az-Latn-AZ"/>
              </w:rPr>
              <w:t>Retrospektiv</w:t>
            </w:r>
          </w:p>
        </w:tc>
      </w:tr>
      <w:tr w:rsidR="002609B5" w:rsidRPr="00886617" w14:paraId="52794F4F" w14:textId="77777777" w:rsidTr="00400958">
        <w:tc>
          <w:tcPr>
            <w:tcW w:w="3266" w:type="dxa"/>
            <w:shd w:val="clear" w:color="auto" w:fill="FFFFFF" w:themeFill="background1"/>
          </w:tcPr>
          <w:p w14:paraId="7D6EFF23" w14:textId="77777777" w:rsidR="002609B5" w:rsidRPr="00F7291C" w:rsidRDefault="002609B5" w:rsidP="00400958">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Klinik tədqiqatın modeli</w:t>
            </w:r>
          </w:p>
        </w:tc>
        <w:tc>
          <w:tcPr>
            <w:tcW w:w="6765" w:type="dxa"/>
          </w:tcPr>
          <w:p w14:paraId="550596DC" w14:textId="5D51CEFB" w:rsidR="002609B5" w:rsidRPr="001D6802" w:rsidRDefault="003A5BB3" w:rsidP="00886617">
            <w:pPr>
              <w:jc w:val="both"/>
              <w:rPr>
                <w:rFonts w:ascii="Times New Roman" w:hAnsi="Times New Roman" w:cs="Times New Roman"/>
                <w:sz w:val="24"/>
                <w:szCs w:val="24"/>
                <w:lang w:val="az-Latn-AZ"/>
              </w:rPr>
            </w:pPr>
            <w:r w:rsidRPr="00873A93">
              <w:rPr>
                <w:rFonts w:ascii="Times New Roman" w:hAnsi="Times New Roman" w:cs="Times New Roman"/>
                <w:sz w:val="24"/>
                <w:lang w:val="az-Latn-AZ"/>
              </w:rPr>
              <w:t>Təsviri</w:t>
            </w:r>
          </w:p>
        </w:tc>
      </w:tr>
      <w:tr w:rsidR="00471B62" w:rsidRPr="00886617" w14:paraId="67A2D7DC" w14:textId="77777777" w:rsidTr="00D82648">
        <w:tc>
          <w:tcPr>
            <w:tcW w:w="3266" w:type="dxa"/>
            <w:shd w:val="clear" w:color="auto" w:fill="FFFFFF" w:themeFill="background1"/>
          </w:tcPr>
          <w:p w14:paraId="12E47E4A" w14:textId="77777777" w:rsidR="00471B62" w:rsidRPr="00F7291C" w:rsidRDefault="001554A1" w:rsidP="001554A1">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Obyekt</w:t>
            </w:r>
            <w:r w:rsidR="00C63476" w:rsidRPr="00F7291C">
              <w:rPr>
                <w:rFonts w:ascii="Times New Roman" w:hAnsi="Times New Roman" w:cs="Times New Roman"/>
                <w:b/>
                <w:i/>
                <w:sz w:val="24"/>
                <w:szCs w:val="24"/>
                <w:lang w:val="az-Latn-AZ"/>
              </w:rPr>
              <w:t xml:space="preserve"> – xəstələr</w:t>
            </w:r>
            <w:r w:rsidRPr="00F7291C">
              <w:rPr>
                <w:rFonts w:ascii="Times New Roman" w:hAnsi="Times New Roman" w:cs="Times New Roman"/>
                <w:b/>
                <w:i/>
                <w:sz w:val="24"/>
                <w:szCs w:val="24"/>
                <w:lang w:val="az-Latn-AZ"/>
              </w:rPr>
              <w:t xml:space="preserve"> (m</w:t>
            </w:r>
            <w:r w:rsidR="00471B62" w:rsidRPr="00F7291C">
              <w:rPr>
                <w:rFonts w:ascii="Times New Roman" w:hAnsi="Times New Roman" w:cs="Times New Roman"/>
                <w:b/>
                <w:i/>
                <w:sz w:val="24"/>
                <w:szCs w:val="24"/>
                <w:lang w:val="az-Latn-AZ"/>
              </w:rPr>
              <w:t>aterial</w:t>
            </w:r>
            <w:r w:rsidRPr="00F7291C">
              <w:rPr>
                <w:rFonts w:ascii="Times New Roman" w:hAnsi="Times New Roman" w:cs="Times New Roman"/>
                <w:b/>
                <w:i/>
                <w:sz w:val="24"/>
                <w:szCs w:val="24"/>
                <w:lang w:val="az-Latn-AZ"/>
              </w:rPr>
              <w:t>)</w:t>
            </w:r>
          </w:p>
        </w:tc>
        <w:tc>
          <w:tcPr>
            <w:tcW w:w="6765" w:type="dxa"/>
          </w:tcPr>
          <w:p w14:paraId="13B3CFCE" w14:textId="775A32DA" w:rsidR="006D0FB4" w:rsidRPr="00242E8F" w:rsidRDefault="003A5BB3" w:rsidP="003A5BB3">
            <w:pPr>
              <w:tabs>
                <w:tab w:val="left" w:pos="4695"/>
              </w:tabs>
              <w:rPr>
                <w:rFonts w:ascii="Times New Roman" w:hAnsi="Times New Roman" w:cs="Times New Roman"/>
                <w:sz w:val="24"/>
                <w:lang w:val="az-Latn-AZ"/>
              </w:rPr>
            </w:pPr>
            <w:r w:rsidRPr="00242E8F">
              <w:rPr>
                <w:rFonts w:ascii="Times New Roman" w:hAnsi="Times New Roman" w:cs="Times New Roman"/>
                <w:sz w:val="24"/>
                <w:lang w:val="az-Latn-AZ"/>
              </w:rPr>
              <w:t>Azərbaycan Endokrinologiya, Diabetologiya və Terapevtik Təlimat Assosiasiyasının mə</w:t>
            </w:r>
            <w:r w:rsidR="006D0FB4" w:rsidRPr="00242E8F">
              <w:rPr>
                <w:rFonts w:ascii="Times New Roman" w:hAnsi="Times New Roman" w:cs="Times New Roman"/>
                <w:sz w:val="24"/>
                <w:lang w:val="az-Latn-AZ"/>
              </w:rPr>
              <w:t>lumat bazası</w:t>
            </w:r>
            <w:r w:rsidR="00242E8F" w:rsidRPr="00242E8F">
              <w:rPr>
                <w:rFonts w:ascii="Times New Roman" w:hAnsi="Times New Roman" w:cs="Times New Roman"/>
                <w:sz w:val="24"/>
                <w:lang w:val="az-Latn-AZ"/>
              </w:rPr>
              <w:t xml:space="preserve">nda olan  20-79 yaş arasında 597 </w:t>
            </w:r>
            <w:r w:rsidRPr="00242E8F">
              <w:rPr>
                <w:rFonts w:ascii="Times New Roman" w:hAnsi="Times New Roman" w:cs="Times New Roman"/>
                <w:sz w:val="24"/>
                <w:lang w:val="az-Latn-AZ"/>
              </w:rPr>
              <w:t>pasiyentin mə</w:t>
            </w:r>
            <w:r w:rsidR="006D0FB4" w:rsidRPr="00242E8F">
              <w:rPr>
                <w:rFonts w:ascii="Times New Roman" w:hAnsi="Times New Roman" w:cs="Times New Roman"/>
                <w:sz w:val="24"/>
                <w:lang w:val="az-Latn-AZ"/>
              </w:rPr>
              <w:t>lumatı:</w:t>
            </w:r>
          </w:p>
          <w:p w14:paraId="3360F5D1" w14:textId="6968FEC1" w:rsidR="006D0FB4" w:rsidRPr="00242E8F" w:rsidRDefault="00603257" w:rsidP="006D0FB4">
            <w:pPr>
              <w:jc w:val="both"/>
              <w:rPr>
                <w:rFonts w:ascii="Times New Roman" w:hAnsi="Times New Roman" w:cs="Times New Roman"/>
                <w:sz w:val="24"/>
                <w:lang w:val="az-Latn-AZ"/>
              </w:rPr>
            </w:pPr>
            <w:r>
              <w:rPr>
                <w:rFonts w:ascii="Times New Roman" w:hAnsi="Times New Roman" w:cs="Times New Roman"/>
                <w:sz w:val="24"/>
                <w:lang w:val="az-Latn-AZ"/>
              </w:rPr>
              <w:t>1.</w:t>
            </w:r>
            <w:r w:rsidR="00242E8F" w:rsidRPr="00242E8F">
              <w:rPr>
                <w:rFonts w:ascii="Times New Roman" w:hAnsi="Times New Roman" w:cs="Times New Roman"/>
                <w:sz w:val="24"/>
                <w:lang w:val="az-Latn-AZ"/>
              </w:rPr>
              <w:t xml:space="preserve"> </w:t>
            </w:r>
            <w:r>
              <w:rPr>
                <w:rFonts w:ascii="Times New Roman" w:hAnsi="Times New Roman" w:cs="Times New Roman"/>
                <w:sz w:val="24"/>
                <w:lang w:val="az-Latn-AZ"/>
              </w:rPr>
              <w:t>K</w:t>
            </w:r>
            <w:r w:rsidR="00242E8F" w:rsidRPr="00242E8F">
              <w:rPr>
                <w:rFonts w:ascii="Times New Roman" w:hAnsi="Times New Roman" w:cs="Times New Roman"/>
                <w:sz w:val="24"/>
                <w:lang w:val="az-Latn-AZ"/>
              </w:rPr>
              <w:t>arbohidrat mübadilə pozulması olmayan şəxslə</w:t>
            </w:r>
            <w:r w:rsidR="0018150D">
              <w:rPr>
                <w:rFonts w:ascii="Times New Roman" w:hAnsi="Times New Roman" w:cs="Times New Roman"/>
                <w:sz w:val="24"/>
                <w:lang w:val="az-Latn-AZ"/>
              </w:rPr>
              <w:t xml:space="preserve">r (n=99;  qadın n=78 </w:t>
            </w:r>
            <w:r w:rsidR="00242E8F" w:rsidRPr="00242E8F">
              <w:rPr>
                <w:rFonts w:ascii="Times New Roman" w:hAnsi="Times New Roman" w:cs="Times New Roman"/>
                <w:sz w:val="24"/>
                <w:lang w:val="az-Latn-AZ"/>
              </w:rPr>
              <w:t>və</w:t>
            </w:r>
            <w:r w:rsidR="0018150D">
              <w:rPr>
                <w:rFonts w:ascii="Times New Roman" w:hAnsi="Times New Roman" w:cs="Times New Roman"/>
                <w:sz w:val="24"/>
                <w:lang w:val="az-Latn-AZ"/>
              </w:rPr>
              <w:t xml:space="preserve"> </w:t>
            </w:r>
            <w:r w:rsidR="00242E8F" w:rsidRPr="00242E8F">
              <w:rPr>
                <w:rFonts w:ascii="Times New Roman" w:hAnsi="Times New Roman" w:cs="Times New Roman"/>
                <w:sz w:val="24"/>
                <w:lang w:val="az-Latn-AZ"/>
              </w:rPr>
              <w:t xml:space="preserve"> kişi</w:t>
            </w:r>
            <w:r w:rsidR="0018150D">
              <w:rPr>
                <w:rFonts w:ascii="Times New Roman" w:hAnsi="Times New Roman" w:cs="Times New Roman"/>
                <w:sz w:val="24"/>
                <w:lang w:val="az-Latn-AZ"/>
              </w:rPr>
              <w:t xml:space="preserve"> n=21</w:t>
            </w:r>
            <w:r w:rsidR="00242E8F" w:rsidRPr="00242E8F">
              <w:rPr>
                <w:rFonts w:ascii="Times New Roman" w:hAnsi="Times New Roman" w:cs="Times New Roman"/>
                <w:sz w:val="24"/>
                <w:lang w:val="az-Latn-AZ"/>
              </w:rPr>
              <w:t>)</w:t>
            </w:r>
          </w:p>
          <w:p w14:paraId="29C33216" w14:textId="214AE718" w:rsidR="006D0FB4" w:rsidRPr="00242E8F" w:rsidRDefault="006D0FB4" w:rsidP="006D0FB4">
            <w:pPr>
              <w:jc w:val="both"/>
              <w:rPr>
                <w:rFonts w:ascii="Times New Roman" w:hAnsi="Times New Roman" w:cs="Times New Roman"/>
                <w:sz w:val="24"/>
                <w:lang w:val="az-Latn-AZ"/>
              </w:rPr>
            </w:pPr>
            <w:r w:rsidRPr="00242E8F">
              <w:rPr>
                <w:rFonts w:ascii="Times New Roman" w:hAnsi="Times New Roman" w:cs="Times New Roman"/>
                <w:sz w:val="24"/>
                <w:lang w:val="az-Latn-AZ"/>
              </w:rPr>
              <w:t>2. Prediabet olan şəxslər</w:t>
            </w:r>
            <w:r w:rsidR="00363C76">
              <w:rPr>
                <w:rFonts w:ascii="Times New Roman" w:hAnsi="Times New Roman" w:cs="Times New Roman"/>
                <w:sz w:val="24"/>
                <w:lang w:val="az-Latn-AZ"/>
              </w:rPr>
              <w:t xml:space="preserve"> (n=47; </w:t>
            </w:r>
            <w:r w:rsidR="00242E8F" w:rsidRPr="00242E8F">
              <w:rPr>
                <w:rFonts w:ascii="Times New Roman" w:hAnsi="Times New Roman" w:cs="Times New Roman"/>
                <w:sz w:val="24"/>
                <w:lang w:val="az-Latn-AZ"/>
              </w:rPr>
              <w:t xml:space="preserve"> qadın</w:t>
            </w:r>
            <w:r w:rsidR="00363C76">
              <w:rPr>
                <w:rFonts w:ascii="Times New Roman" w:hAnsi="Times New Roman" w:cs="Times New Roman"/>
                <w:sz w:val="24"/>
                <w:lang w:val="az-Latn-AZ"/>
              </w:rPr>
              <w:t xml:space="preserve"> n=30</w:t>
            </w:r>
            <w:r w:rsidR="00242E8F" w:rsidRPr="00242E8F">
              <w:rPr>
                <w:rFonts w:ascii="Times New Roman" w:hAnsi="Times New Roman" w:cs="Times New Roman"/>
                <w:sz w:val="24"/>
                <w:lang w:val="az-Latn-AZ"/>
              </w:rPr>
              <w:t xml:space="preserve"> və</w:t>
            </w:r>
            <w:r w:rsidR="00363C76">
              <w:rPr>
                <w:rFonts w:ascii="Times New Roman" w:hAnsi="Times New Roman" w:cs="Times New Roman"/>
                <w:sz w:val="24"/>
                <w:lang w:val="az-Latn-AZ"/>
              </w:rPr>
              <w:t xml:space="preserve"> </w:t>
            </w:r>
            <w:r w:rsidR="00242E8F" w:rsidRPr="00242E8F">
              <w:rPr>
                <w:rFonts w:ascii="Times New Roman" w:hAnsi="Times New Roman" w:cs="Times New Roman"/>
                <w:sz w:val="24"/>
                <w:lang w:val="az-Latn-AZ"/>
              </w:rPr>
              <w:t xml:space="preserve"> kişi</w:t>
            </w:r>
            <w:r w:rsidR="00363C76">
              <w:rPr>
                <w:rFonts w:ascii="Times New Roman" w:hAnsi="Times New Roman" w:cs="Times New Roman"/>
                <w:sz w:val="24"/>
                <w:lang w:val="az-Latn-AZ"/>
              </w:rPr>
              <w:t xml:space="preserve"> n=17</w:t>
            </w:r>
            <w:r w:rsidR="00242E8F" w:rsidRPr="00242E8F">
              <w:rPr>
                <w:rFonts w:ascii="Times New Roman" w:hAnsi="Times New Roman" w:cs="Times New Roman"/>
                <w:sz w:val="24"/>
                <w:lang w:val="az-Latn-AZ"/>
              </w:rPr>
              <w:t>)</w:t>
            </w:r>
          </w:p>
          <w:p w14:paraId="283CE14E" w14:textId="2602D034" w:rsidR="00766B0B" w:rsidRDefault="006D0FB4" w:rsidP="00400958">
            <w:pPr>
              <w:jc w:val="both"/>
              <w:rPr>
                <w:rFonts w:ascii="Times New Roman" w:hAnsi="Times New Roman" w:cs="Times New Roman"/>
                <w:sz w:val="24"/>
                <w:lang w:val="az-Latn-AZ"/>
              </w:rPr>
            </w:pPr>
            <w:r w:rsidRPr="00242E8F">
              <w:rPr>
                <w:rFonts w:ascii="Times New Roman" w:hAnsi="Times New Roman" w:cs="Times New Roman"/>
                <w:sz w:val="24"/>
                <w:lang w:val="az-Latn-AZ"/>
              </w:rPr>
              <w:t>3. ŞD tip 2 olan şəxslər</w:t>
            </w:r>
            <w:r w:rsidR="00242E8F" w:rsidRPr="00242E8F">
              <w:rPr>
                <w:rFonts w:ascii="Times New Roman" w:hAnsi="Times New Roman" w:cs="Times New Roman"/>
                <w:sz w:val="24"/>
                <w:lang w:val="az-Latn-AZ"/>
              </w:rPr>
              <w:t xml:space="preserve"> </w:t>
            </w:r>
            <w:r w:rsidRPr="00242E8F">
              <w:rPr>
                <w:rFonts w:ascii="Times New Roman" w:hAnsi="Times New Roman" w:cs="Times New Roman"/>
                <w:sz w:val="24"/>
                <w:lang w:val="az-Latn-AZ"/>
              </w:rPr>
              <w:t>(</w:t>
            </w:r>
            <w:r w:rsidR="00242E8F" w:rsidRPr="00242E8F">
              <w:rPr>
                <w:rFonts w:ascii="Times New Roman" w:hAnsi="Times New Roman" w:cs="Times New Roman"/>
                <w:sz w:val="24"/>
                <w:lang w:val="az-Latn-AZ"/>
              </w:rPr>
              <w:t>n=</w:t>
            </w:r>
            <w:r w:rsidR="00363C76">
              <w:rPr>
                <w:rFonts w:ascii="Times New Roman" w:hAnsi="Times New Roman" w:cs="Times New Roman"/>
                <w:sz w:val="24"/>
                <w:lang w:val="az-Latn-AZ"/>
              </w:rPr>
              <w:t xml:space="preserve">451; </w:t>
            </w:r>
            <w:r w:rsidR="00242E8F">
              <w:rPr>
                <w:rFonts w:ascii="Times New Roman" w:hAnsi="Times New Roman" w:cs="Times New Roman"/>
                <w:sz w:val="24"/>
                <w:lang w:val="az-Latn-AZ"/>
              </w:rPr>
              <w:t xml:space="preserve">qadın </w:t>
            </w:r>
            <w:r w:rsidR="00363C76">
              <w:rPr>
                <w:rFonts w:ascii="Times New Roman" w:hAnsi="Times New Roman" w:cs="Times New Roman"/>
                <w:sz w:val="24"/>
                <w:lang w:val="az-Latn-AZ"/>
              </w:rPr>
              <w:t xml:space="preserve">n=256 </w:t>
            </w:r>
            <w:r w:rsidR="00242E8F">
              <w:rPr>
                <w:rFonts w:ascii="Times New Roman" w:hAnsi="Times New Roman" w:cs="Times New Roman"/>
                <w:sz w:val="24"/>
                <w:lang w:val="az-Latn-AZ"/>
              </w:rPr>
              <w:t>və</w:t>
            </w:r>
            <w:r w:rsidR="00363C76">
              <w:rPr>
                <w:rFonts w:ascii="Times New Roman" w:hAnsi="Times New Roman" w:cs="Times New Roman"/>
                <w:sz w:val="24"/>
                <w:lang w:val="az-Latn-AZ"/>
              </w:rPr>
              <w:t xml:space="preserve"> </w:t>
            </w:r>
            <w:r w:rsidR="00242E8F">
              <w:rPr>
                <w:rFonts w:ascii="Times New Roman" w:hAnsi="Times New Roman" w:cs="Times New Roman"/>
                <w:sz w:val="24"/>
                <w:lang w:val="az-Latn-AZ"/>
              </w:rPr>
              <w:t>kişi</w:t>
            </w:r>
            <w:r w:rsidR="00363C76">
              <w:rPr>
                <w:rFonts w:ascii="Times New Roman" w:hAnsi="Times New Roman" w:cs="Times New Roman"/>
                <w:sz w:val="24"/>
                <w:lang w:val="az-Latn-AZ"/>
              </w:rPr>
              <w:t xml:space="preserve"> n=195</w:t>
            </w:r>
            <w:r w:rsidR="00242E8F">
              <w:rPr>
                <w:rFonts w:ascii="Times New Roman" w:hAnsi="Times New Roman" w:cs="Times New Roman"/>
                <w:sz w:val="24"/>
                <w:lang w:val="az-Latn-AZ"/>
              </w:rPr>
              <w:t>)</w:t>
            </w:r>
          </w:p>
          <w:p w14:paraId="3C4CC15D" w14:textId="2F05D0D6" w:rsidR="00400958" w:rsidRPr="00400958" w:rsidRDefault="00400958" w:rsidP="00400958">
            <w:pPr>
              <w:jc w:val="both"/>
              <w:rPr>
                <w:rFonts w:ascii="Times New Roman" w:hAnsi="Times New Roman" w:cs="Times New Roman"/>
                <w:sz w:val="24"/>
                <w:highlight w:val="yellow"/>
                <w:lang w:val="az-Latn-AZ"/>
              </w:rPr>
            </w:pPr>
          </w:p>
        </w:tc>
      </w:tr>
      <w:tr w:rsidR="00471B62" w:rsidRPr="00603257" w14:paraId="51573BA1" w14:textId="77777777" w:rsidTr="00D82648">
        <w:tc>
          <w:tcPr>
            <w:tcW w:w="3266" w:type="dxa"/>
            <w:shd w:val="clear" w:color="auto" w:fill="FFFFFF" w:themeFill="background1"/>
          </w:tcPr>
          <w:p w14:paraId="6D401346" w14:textId="7437D87E" w:rsidR="00471B62" w:rsidRPr="00F7291C" w:rsidRDefault="00471B62"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Daxil etmə kriteriyaları</w:t>
            </w:r>
          </w:p>
        </w:tc>
        <w:tc>
          <w:tcPr>
            <w:tcW w:w="6765" w:type="dxa"/>
          </w:tcPr>
          <w:p w14:paraId="528B9FF9" w14:textId="19CD190F" w:rsidR="00907060" w:rsidRPr="00242E8F" w:rsidRDefault="00603257" w:rsidP="00907060">
            <w:pPr>
              <w:jc w:val="both"/>
              <w:rPr>
                <w:rFonts w:ascii="Times New Roman" w:hAnsi="Times New Roman" w:cs="Times New Roman"/>
                <w:sz w:val="24"/>
                <w:lang w:val="az-Latn-AZ"/>
              </w:rPr>
            </w:pPr>
            <w:r>
              <w:rPr>
                <w:rFonts w:ascii="Times New Roman" w:hAnsi="Times New Roman" w:cs="Times New Roman"/>
                <w:sz w:val="24"/>
                <w:lang w:val="az-Latn-AZ"/>
              </w:rPr>
              <w:t>1. K</w:t>
            </w:r>
            <w:r w:rsidR="000071AB" w:rsidRPr="00242E8F">
              <w:rPr>
                <w:rFonts w:ascii="Times New Roman" w:hAnsi="Times New Roman" w:cs="Times New Roman"/>
                <w:sz w:val="24"/>
                <w:lang w:val="az-Latn-AZ"/>
              </w:rPr>
              <w:t xml:space="preserve">arbohidrat mübadilə pozulması olmayan şəxslər </w:t>
            </w:r>
          </w:p>
          <w:p w14:paraId="6B5A4AB3" w14:textId="77777777" w:rsidR="000071AB" w:rsidRPr="00242E8F" w:rsidRDefault="000071AB" w:rsidP="00907060">
            <w:pPr>
              <w:jc w:val="both"/>
              <w:rPr>
                <w:rFonts w:ascii="Times New Roman" w:hAnsi="Times New Roman" w:cs="Times New Roman"/>
                <w:sz w:val="24"/>
                <w:lang w:val="az-Latn-AZ"/>
              </w:rPr>
            </w:pPr>
            <w:r w:rsidRPr="00242E8F">
              <w:rPr>
                <w:rFonts w:ascii="Times New Roman" w:hAnsi="Times New Roman" w:cs="Times New Roman"/>
                <w:sz w:val="24"/>
                <w:lang w:val="az-Latn-AZ"/>
              </w:rPr>
              <w:t>2.Prediabet olan şəxslər</w:t>
            </w:r>
          </w:p>
          <w:p w14:paraId="429C24DC" w14:textId="77777777" w:rsidR="00766B0B" w:rsidRDefault="000071AB" w:rsidP="00907060">
            <w:pPr>
              <w:jc w:val="both"/>
              <w:rPr>
                <w:rFonts w:ascii="Times New Roman" w:hAnsi="Times New Roman" w:cs="Times New Roman"/>
                <w:sz w:val="24"/>
                <w:lang w:val="az-Latn-AZ"/>
              </w:rPr>
            </w:pPr>
            <w:r w:rsidRPr="00242E8F">
              <w:rPr>
                <w:rFonts w:ascii="Times New Roman" w:hAnsi="Times New Roman" w:cs="Times New Roman"/>
                <w:sz w:val="24"/>
                <w:lang w:val="az-Latn-AZ"/>
              </w:rPr>
              <w:t>3. ŞD tip 2 olan şəxslə</w:t>
            </w:r>
            <w:r w:rsidR="00242E8F" w:rsidRPr="00242E8F">
              <w:rPr>
                <w:rFonts w:ascii="Times New Roman" w:hAnsi="Times New Roman" w:cs="Times New Roman"/>
                <w:sz w:val="24"/>
                <w:lang w:val="az-Latn-AZ"/>
              </w:rPr>
              <w:t>r</w:t>
            </w:r>
          </w:p>
          <w:p w14:paraId="2CAF04C8" w14:textId="38765774" w:rsidR="00400958" w:rsidRPr="00400958" w:rsidRDefault="00400958" w:rsidP="00907060">
            <w:pPr>
              <w:jc w:val="both"/>
              <w:rPr>
                <w:rFonts w:ascii="Times New Roman" w:hAnsi="Times New Roman" w:cs="Times New Roman"/>
                <w:sz w:val="24"/>
                <w:lang w:val="az-Latn-AZ"/>
              </w:rPr>
            </w:pPr>
          </w:p>
        </w:tc>
      </w:tr>
      <w:tr w:rsidR="00471B62" w:rsidRPr="000071AB" w14:paraId="5C37F8E0" w14:textId="77777777" w:rsidTr="00D82648">
        <w:tc>
          <w:tcPr>
            <w:tcW w:w="3266" w:type="dxa"/>
            <w:shd w:val="clear" w:color="auto" w:fill="FFFFFF" w:themeFill="background1"/>
          </w:tcPr>
          <w:p w14:paraId="1A977A90" w14:textId="059A0155" w:rsidR="00471B62" w:rsidRPr="00F7291C" w:rsidRDefault="00471B62"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Çıxarma kriteriyaları</w:t>
            </w:r>
          </w:p>
        </w:tc>
        <w:tc>
          <w:tcPr>
            <w:tcW w:w="6765" w:type="dxa"/>
          </w:tcPr>
          <w:p w14:paraId="188D22DD" w14:textId="734D4674" w:rsidR="00562A94" w:rsidRPr="00400958" w:rsidRDefault="000071AB" w:rsidP="003A5BB3">
            <w:pPr>
              <w:jc w:val="both"/>
              <w:rPr>
                <w:rFonts w:ascii="Times New Roman" w:hAnsi="Times New Roman" w:cs="Times New Roman"/>
                <w:sz w:val="24"/>
                <w:lang w:val="az-Latn-AZ"/>
              </w:rPr>
            </w:pPr>
            <w:r w:rsidRPr="00400958">
              <w:rPr>
                <w:rFonts w:ascii="Times New Roman" w:hAnsi="Times New Roman" w:cs="Times New Roman"/>
                <w:sz w:val="24"/>
                <w:lang w:val="az-Latn-AZ"/>
              </w:rPr>
              <w:t>ŞD tip 2 istisna olmaqla, şəkərli diabetin digər növləri</w:t>
            </w:r>
            <w:r w:rsidR="006D0FB4" w:rsidRPr="00400958">
              <w:rPr>
                <w:rFonts w:ascii="Times New Roman" w:hAnsi="Times New Roman" w:cs="Times New Roman"/>
                <w:sz w:val="24"/>
                <w:lang w:val="az-Latn-AZ"/>
              </w:rPr>
              <w:t xml:space="preserve"> </w:t>
            </w:r>
            <w:r w:rsidRPr="00400958">
              <w:rPr>
                <w:rFonts w:ascii="Times New Roman" w:hAnsi="Times New Roman" w:cs="Times New Roman"/>
                <w:sz w:val="24"/>
                <w:lang w:val="az-Latn-AZ"/>
              </w:rPr>
              <w:t>(ŞD tip1 və hestosional diabet)</w:t>
            </w:r>
          </w:p>
          <w:p w14:paraId="7B3ED63F" w14:textId="77777777" w:rsidR="00482C87" w:rsidRDefault="000071AB" w:rsidP="003A5BB3">
            <w:pPr>
              <w:jc w:val="both"/>
              <w:rPr>
                <w:rFonts w:ascii="Times New Roman" w:hAnsi="Times New Roman" w:cs="Times New Roman"/>
                <w:sz w:val="24"/>
                <w:lang w:val="az-Latn-AZ"/>
              </w:rPr>
            </w:pPr>
            <w:r w:rsidRPr="00400958">
              <w:rPr>
                <w:rFonts w:ascii="Times New Roman" w:hAnsi="Times New Roman" w:cs="Times New Roman"/>
                <w:sz w:val="24"/>
                <w:lang w:val="az-Latn-AZ"/>
              </w:rPr>
              <w:t xml:space="preserve">Hamiləlik və daxil etmə kriteriyalarına </w:t>
            </w:r>
            <w:r w:rsidR="001A74E1" w:rsidRPr="00400958">
              <w:rPr>
                <w:rFonts w:ascii="Times New Roman" w:hAnsi="Times New Roman" w:cs="Times New Roman"/>
                <w:sz w:val="24"/>
                <w:lang w:val="az-Latn-AZ"/>
              </w:rPr>
              <w:t>aid olmayan digər  kriteriyalar</w:t>
            </w:r>
          </w:p>
          <w:p w14:paraId="4C6866AE" w14:textId="0D297777" w:rsidR="00400958" w:rsidRPr="00400958" w:rsidRDefault="00400958" w:rsidP="003A5BB3">
            <w:pPr>
              <w:jc w:val="both"/>
              <w:rPr>
                <w:rFonts w:ascii="Times New Roman" w:hAnsi="Times New Roman" w:cs="Times New Roman"/>
                <w:sz w:val="24"/>
                <w:lang w:val="az-Latn-AZ"/>
              </w:rPr>
            </w:pPr>
          </w:p>
        </w:tc>
      </w:tr>
      <w:tr w:rsidR="00EF29B2" w:rsidRPr="000071AB" w14:paraId="077934FA" w14:textId="77777777" w:rsidTr="00D82648">
        <w:tc>
          <w:tcPr>
            <w:tcW w:w="3266" w:type="dxa"/>
            <w:shd w:val="clear" w:color="auto" w:fill="FFFFFF" w:themeFill="background1"/>
          </w:tcPr>
          <w:p w14:paraId="6A539725" w14:textId="797F30B4" w:rsidR="00EF29B2" w:rsidRPr="00F7291C" w:rsidRDefault="00EF29B2"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Randomizasiya üsulu</w:t>
            </w:r>
          </w:p>
        </w:tc>
        <w:tc>
          <w:tcPr>
            <w:tcW w:w="6765" w:type="dxa"/>
          </w:tcPr>
          <w:p w14:paraId="23DA4441" w14:textId="492A84F7" w:rsidR="00EF29B2" w:rsidRPr="00F7291C" w:rsidRDefault="00DA7344" w:rsidP="00907060">
            <w:pPr>
              <w:jc w:val="both"/>
              <w:rPr>
                <w:rFonts w:ascii="Times New Roman" w:hAnsi="Times New Roman" w:cs="Times New Roman"/>
                <w:sz w:val="24"/>
                <w:szCs w:val="24"/>
                <w:lang w:val="az-Latn-AZ"/>
              </w:rPr>
            </w:pPr>
            <w:r w:rsidRPr="00DA7344">
              <w:rPr>
                <w:rFonts w:ascii="Times New Roman" w:hAnsi="Times New Roman" w:cs="Times New Roman"/>
                <w:sz w:val="24"/>
                <w:szCs w:val="24"/>
                <w:lang w:val="az-Latn-AZ"/>
              </w:rPr>
              <w:t xml:space="preserve">   -</w:t>
            </w:r>
          </w:p>
        </w:tc>
      </w:tr>
      <w:tr w:rsidR="000678A5" w:rsidRPr="00886617" w14:paraId="7D268669" w14:textId="77777777" w:rsidTr="00D82648">
        <w:tc>
          <w:tcPr>
            <w:tcW w:w="3266" w:type="dxa"/>
            <w:shd w:val="clear" w:color="auto" w:fill="FFFFFF" w:themeFill="background1"/>
          </w:tcPr>
          <w:p w14:paraId="4FF2199C" w14:textId="77777777" w:rsidR="000678A5" w:rsidRPr="00F7291C" w:rsidRDefault="000678A5" w:rsidP="00400958">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Müdaxilə</w:t>
            </w:r>
            <w:r w:rsidR="0073016B" w:rsidRPr="00F7291C">
              <w:rPr>
                <w:rFonts w:ascii="Times New Roman" w:hAnsi="Times New Roman" w:cs="Times New Roman"/>
                <w:b/>
                <w:i/>
                <w:sz w:val="24"/>
                <w:szCs w:val="24"/>
                <w:lang w:val="az-Latn-AZ"/>
              </w:rPr>
              <w:t>nin növü</w:t>
            </w:r>
          </w:p>
        </w:tc>
        <w:tc>
          <w:tcPr>
            <w:tcW w:w="6765" w:type="dxa"/>
          </w:tcPr>
          <w:p w14:paraId="51284D16" w14:textId="77D3DEB2" w:rsidR="001A74E1" w:rsidRPr="00886617" w:rsidRDefault="0045776F" w:rsidP="001A74E1">
            <w:pPr>
              <w:jc w:val="both"/>
              <w:rPr>
                <w:rFonts w:ascii="Times New Roman" w:hAnsi="Times New Roman" w:cs="Times New Roman"/>
                <w:sz w:val="24"/>
                <w:szCs w:val="24"/>
                <w:lang w:val="az-Latn-AZ"/>
              </w:rPr>
            </w:pPr>
            <w:r w:rsidRPr="00886617">
              <w:rPr>
                <w:rFonts w:ascii="Times New Roman" w:hAnsi="Times New Roman" w:cs="Times New Roman"/>
                <w:sz w:val="24"/>
                <w:szCs w:val="24"/>
                <w:lang w:val="az-Latn-AZ"/>
              </w:rPr>
              <w:t>Diaqnostik test</w:t>
            </w:r>
            <w:r w:rsidR="001A74E1" w:rsidRPr="00886617">
              <w:rPr>
                <w:rFonts w:ascii="Times New Roman" w:hAnsi="Times New Roman" w:cs="Times New Roman"/>
                <w:sz w:val="24"/>
                <w:szCs w:val="24"/>
                <w:lang w:val="az-Latn-AZ"/>
              </w:rPr>
              <w:t>:</w:t>
            </w:r>
          </w:p>
          <w:p w14:paraId="49D26A17" w14:textId="3B622512" w:rsidR="00482C87" w:rsidRDefault="001A74E1" w:rsidP="00482C87">
            <w:pPr>
              <w:jc w:val="both"/>
              <w:rPr>
                <w:rFonts w:ascii="Times New Roman" w:hAnsi="Times New Roman" w:cs="Times New Roman"/>
                <w:sz w:val="24"/>
                <w:szCs w:val="24"/>
                <w:lang w:val="az-Latn-AZ"/>
              </w:rPr>
            </w:pPr>
            <w:r w:rsidRPr="00886617">
              <w:rPr>
                <w:rFonts w:ascii="Times New Roman" w:hAnsi="Times New Roman" w:cs="Times New Roman"/>
                <w:sz w:val="24"/>
                <w:szCs w:val="24"/>
                <w:lang w:val="az-Latn-AZ"/>
              </w:rPr>
              <w:t>Antropometrik göstəricilər, laborator müayinələ</w:t>
            </w:r>
            <w:r w:rsidR="000B70C3" w:rsidRPr="00886617">
              <w:rPr>
                <w:rFonts w:ascii="Times New Roman" w:hAnsi="Times New Roman" w:cs="Times New Roman"/>
                <w:sz w:val="24"/>
                <w:szCs w:val="24"/>
                <w:lang w:val="az-Latn-AZ"/>
              </w:rPr>
              <w:t xml:space="preserve">r, </w:t>
            </w:r>
            <w:r w:rsidR="00363C76" w:rsidRPr="00886617">
              <w:rPr>
                <w:rFonts w:ascii="Times New Roman" w:hAnsi="Times New Roman" w:cs="Times New Roman"/>
                <w:sz w:val="24"/>
                <w:szCs w:val="24"/>
                <w:lang w:val="az-Latn-AZ"/>
              </w:rPr>
              <w:t>a</w:t>
            </w:r>
            <w:r w:rsidRPr="00886617">
              <w:rPr>
                <w:rFonts w:ascii="Times New Roman" w:hAnsi="Times New Roman" w:cs="Times New Roman"/>
                <w:sz w:val="24"/>
                <w:szCs w:val="24"/>
                <w:lang w:val="az-Latn-AZ"/>
              </w:rPr>
              <w:t>rterial</w:t>
            </w:r>
            <w:r w:rsidR="00400958" w:rsidRPr="00886617">
              <w:rPr>
                <w:rFonts w:ascii="Times New Roman" w:hAnsi="Times New Roman" w:cs="Times New Roman"/>
                <w:sz w:val="24"/>
                <w:szCs w:val="24"/>
                <w:lang w:val="az-Latn-AZ"/>
              </w:rPr>
              <w:t xml:space="preserve"> qan</w:t>
            </w:r>
            <w:r w:rsidRPr="00886617">
              <w:rPr>
                <w:rFonts w:ascii="Times New Roman" w:hAnsi="Times New Roman" w:cs="Times New Roman"/>
                <w:sz w:val="24"/>
                <w:szCs w:val="24"/>
                <w:lang w:val="az-Latn-AZ"/>
              </w:rPr>
              <w:t xml:space="preserve"> təzyiqinin ölçülmə</w:t>
            </w:r>
            <w:r w:rsidR="000B70C3" w:rsidRPr="00886617">
              <w:rPr>
                <w:rFonts w:ascii="Times New Roman" w:hAnsi="Times New Roman" w:cs="Times New Roman"/>
                <w:sz w:val="24"/>
                <w:szCs w:val="24"/>
                <w:lang w:val="az-Latn-AZ"/>
              </w:rPr>
              <w:t xml:space="preserve">si </w:t>
            </w:r>
            <w:r w:rsidRPr="00886617">
              <w:rPr>
                <w:rFonts w:ascii="Times New Roman" w:hAnsi="Times New Roman" w:cs="Times New Roman"/>
                <w:sz w:val="24"/>
                <w:szCs w:val="24"/>
                <w:lang w:val="az-Latn-AZ"/>
              </w:rPr>
              <w:t xml:space="preserve"> və</w:t>
            </w:r>
            <w:r w:rsidR="00886617">
              <w:rPr>
                <w:rFonts w:ascii="Times New Roman" w:hAnsi="Times New Roman" w:cs="Times New Roman"/>
                <w:sz w:val="24"/>
                <w:szCs w:val="24"/>
                <w:lang w:val="az-Latn-AZ"/>
              </w:rPr>
              <w:t xml:space="preserve"> qeydiyyatı</w:t>
            </w:r>
          </w:p>
          <w:p w14:paraId="7A85E170" w14:textId="0AD8BBEB" w:rsidR="00400958" w:rsidRPr="00400958" w:rsidRDefault="00400958" w:rsidP="00482C87">
            <w:pPr>
              <w:jc w:val="both"/>
              <w:rPr>
                <w:rFonts w:ascii="Times New Roman" w:hAnsi="Times New Roman" w:cs="Times New Roman"/>
                <w:sz w:val="24"/>
                <w:szCs w:val="24"/>
                <w:lang w:val="az-Latn-AZ"/>
              </w:rPr>
            </w:pPr>
          </w:p>
        </w:tc>
      </w:tr>
      <w:tr w:rsidR="0073016B" w:rsidRPr="00886617" w14:paraId="7E6B47B7" w14:textId="77777777" w:rsidTr="00D82648">
        <w:tc>
          <w:tcPr>
            <w:tcW w:w="3266" w:type="dxa"/>
            <w:shd w:val="clear" w:color="auto" w:fill="FFFFFF" w:themeFill="background1"/>
          </w:tcPr>
          <w:p w14:paraId="49FF6CBF" w14:textId="4E5F9DC9" w:rsidR="0073016B" w:rsidRPr="00F7291C" w:rsidRDefault="0073016B" w:rsidP="00400958">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Müdaxilənin açıqlaması</w:t>
            </w:r>
          </w:p>
        </w:tc>
        <w:tc>
          <w:tcPr>
            <w:tcW w:w="6765" w:type="dxa"/>
          </w:tcPr>
          <w:p w14:paraId="49C7C39C" w14:textId="7D910499" w:rsidR="001A74E1" w:rsidRPr="00400958" w:rsidRDefault="001A74E1" w:rsidP="001A74E1">
            <w:pPr>
              <w:jc w:val="both"/>
              <w:rPr>
                <w:rFonts w:ascii="Times New Roman" w:hAnsi="Times New Roman" w:cs="Times New Roman"/>
                <w:sz w:val="24"/>
                <w:szCs w:val="24"/>
                <w:lang w:val="az-Latn-AZ"/>
              </w:rPr>
            </w:pPr>
            <w:r w:rsidRPr="00400958">
              <w:rPr>
                <w:rFonts w:ascii="Times New Roman" w:hAnsi="Times New Roman" w:cs="Times New Roman"/>
                <w:sz w:val="24"/>
                <w:szCs w:val="24"/>
                <w:lang w:val="az-Latn-AZ"/>
              </w:rPr>
              <w:t>Antropometrik göstəricilər: boy (sm), çə</w:t>
            </w:r>
            <w:r w:rsidR="00400958" w:rsidRPr="00400958">
              <w:rPr>
                <w:rFonts w:ascii="Times New Roman" w:hAnsi="Times New Roman" w:cs="Times New Roman"/>
                <w:sz w:val="24"/>
                <w:szCs w:val="24"/>
                <w:lang w:val="az-Latn-AZ"/>
              </w:rPr>
              <w:t>ki (kq)</w:t>
            </w:r>
            <w:r w:rsidRPr="00400958">
              <w:rPr>
                <w:rFonts w:ascii="Times New Roman" w:hAnsi="Times New Roman" w:cs="Times New Roman"/>
                <w:sz w:val="24"/>
                <w:szCs w:val="24"/>
                <w:lang w:val="az-Latn-AZ"/>
              </w:rPr>
              <w:t>, bədən kütlə indeksinin (BKİ) hesablanması;</w:t>
            </w:r>
          </w:p>
          <w:p w14:paraId="0FA81509" w14:textId="70A9AFBC" w:rsidR="001A74E1" w:rsidRPr="00400958" w:rsidRDefault="001A74E1" w:rsidP="001A74E1">
            <w:pPr>
              <w:jc w:val="both"/>
              <w:rPr>
                <w:rFonts w:ascii="Times New Roman" w:hAnsi="Times New Roman" w:cs="Times New Roman"/>
                <w:sz w:val="24"/>
                <w:szCs w:val="24"/>
                <w:lang w:val="az-Latn-AZ"/>
              </w:rPr>
            </w:pPr>
            <w:r w:rsidRPr="00400958">
              <w:rPr>
                <w:rFonts w:ascii="Times New Roman" w:hAnsi="Times New Roman" w:cs="Times New Roman"/>
                <w:sz w:val="24"/>
                <w:szCs w:val="24"/>
                <w:lang w:val="az-Latn-AZ"/>
              </w:rPr>
              <w:t xml:space="preserve">-Laborator müayinələr: </w:t>
            </w:r>
            <w:r w:rsidR="00400958" w:rsidRPr="00400958">
              <w:rPr>
                <w:rFonts w:ascii="Times New Roman" w:hAnsi="Times New Roman" w:cs="Times New Roman"/>
                <w:sz w:val="24"/>
                <w:lang w:val="az-Latn-AZ"/>
              </w:rPr>
              <w:t>acqarına qlükoza, qlikohemoqlobin, 75q qlükoza ilə 120 dəqiqədən sonra aparılan  oral ql</w:t>
            </w:r>
            <w:r w:rsidR="00400958">
              <w:rPr>
                <w:rFonts w:ascii="Times New Roman" w:hAnsi="Times New Roman" w:cs="Times New Roman"/>
                <w:sz w:val="24"/>
                <w:lang w:val="az-Latn-AZ"/>
              </w:rPr>
              <w:t>ükoza tolerantlıq testi,</w:t>
            </w:r>
            <w:r w:rsidR="00400958" w:rsidRPr="00400958">
              <w:rPr>
                <w:rFonts w:ascii="Times New Roman" w:hAnsi="Times New Roman" w:cs="Times New Roman"/>
                <w:sz w:val="24"/>
                <w:lang w:val="az-Latn-AZ"/>
              </w:rPr>
              <w:t xml:space="preserve"> ümumi xolesterol,YSLP</w:t>
            </w:r>
            <w:r w:rsidR="00363C76" w:rsidRPr="00B71C82">
              <w:rPr>
                <w:rFonts w:ascii="Times New Roman" w:eastAsia="Calibri" w:hAnsi="Times New Roman" w:cs="Times New Roman"/>
                <w:sz w:val="24"/>
                <w:lang w:val="az-Latn-AZ"/>
              </w:rPr>
              <w:t xml:space="preserve"> xolesterol</w:t>
            </w:r>
            <w:r w:rsidR="00400958" w:rsidRPr="00400958">
              <w:rPr>
                <w:rFonts w:ascii="Times New Roman" w:hAnsi="Times New Roman" w:cs="Times New Roman"/>
                <w:sz w:val="24"/>
                <w:lang w:val="az-Latn-AZ"/>
              </w:rPr>
              <w:t>, ASLP</w:t>
            </w:r>
            <w:r w:rsidR="00363C76" w:rsidRPr="00B71C82">
              <w:rPr>
                <w:rFonts w:ascii="Times New Roman" w:eastAsia="Calibri" w:hAnsi="Times New Roman" w:cs="Times New Roman"/>
                <w:sz w:val="24"/>
                <w:lang w:val="az-Latn-AZ"/>
              </w:rPr>
              <w:t xml:space="preserve"> xolesterol</w:t>
            </w:r>
            <w:r w:rsidR="00400958" w:rsidRPr="00400958">
              <w:rPr>
                <w:rFonts w:ascii="Times New Roman" w:hAnsi="Times New Roman" w:cs="Times New Roman"/>
                <w:sz w:val="24"/>
                <w:lang w:val="az-Latn-AZ"/>
              </w:rPr>
              <w:t>, non-HDL</w:t>
            </w:r>
            <w:r w:rsidR="00363C76" w:rsidRPr="00B71C82">
              <w:rPr>
                <w:rFonts w:ascii="Times New Roman" w:eastAsia="Calibri" w:hAnsi="Times New Roman" w:cs="Times New Roman"/>
                <w:sz w:val="24"/>
                <w:lang w:val="az-Latn-AZ"/>
              </w:rPr>
              <w:t xml:space="preserve"> xolesterol</w:t>
            </w:r>
            <w:r w:rsidR="00400958" w:rsidRPr="00400958">
              <w:rPr>
                <w:rFonts w:ascii="Times New Roman" w:hAnsi="Times New Roman" w:cs="Times New Roman"/>
                <w:sz w:val="24"/>
                <w:lang w:val="az-Latn-AZ"/>
              </w:rPr>
              <w:t>, ÇASLP</w:t>
            </w:r>
            <w:r w:rsidR="00363C76" w:rsidRPr="00B71C82">
              <w:rPr>
                <w:rFonts w:ascii="Times New Roman" w:eastAsia="Calibri" w:hAnsi="Times New Roman" w:cs="Times New Roman"/>
                <w:sz w:val="24"/>
                <w:lang w:val="az-Latn-AZ"/>
              </w:rPr>
              <w:t xml:space="preserve"> xolesterol</w:t>
            </w:r>
            <w:r w:rsidR="00400958" w:rsidRPr="00400958">
              <w:rPr>
                <w:rFonts w:ascii="Times New Roman" w:hAnsi="Times New Roman" w:cs="Times New Roman"/>
                <w:sz w:val="24"/>
                <w:lang w:val="az-Latn-AZ"/>
              </w:rPr>
              <w:t>,triqliseridlə</w:t>
            </w:r>
            <w:r w:rsidR="00515797">
              <w:rPr>
                <w:rFonts w:ascii="Times New Roman" w:hAnsi="Times New Roman" w:cs="Times New Roman"/>
                <w:sz w:val="24"/>
                <w:lang w:val="az-Latn-AZ"/>
              </w:rPr>
              <w:t xml:space="preserve">r, </w:t>
            </w:r>
            <w:r w:rsidR="00D20B73">
              <w:rPr>
                <w:rFonts w:ascii="Times New Roman" w:hAnsi="Times New Roman" w:cs="Times New Roman"/>
                <w:sz w:val="24"/>
                <w:lang w:val="az-Latn-AZ"/>
              </w:rPr>
              <w:t>AC,</w:t>
            </w:r>
            <w:r w:rsidR="00515797">
              <w:rPr>
                <w:rFonts w:ascii="Times New Roman" w:hAnsi="Times New Roman" w:cs="Times New Roman"/>
                <w:sz w:val="24"/>
                <w:lang w:val="az-Latn-AZ"/>
              </w:rPr>
              <w:t>AIP, CR-I, CR</w:t>
            </w:r>
            <w:r w:rsidR="005233FE">
              <w:rPr>
                <w:rFonts w:ascii="Times New Roman" w:hAnsi="Times New Roman" w:cs="Times New Roman"/>
                <w:sz w:val="24"/>
                <w:lang w:val="az-Latn-AZ"/>
              </w:rPr>
              <w:t xml:space="preserve">-II </w:t>
            </w:r>
            <w:r w:rsidR="00363C76">
              <w:rPr>
                <w:rFonts w:ascii="Times New Roman" w:hAnsi="Times New Roman" w:cs="Times New Roman"/>
                <w:sz w:val="24"/>
                <w:lang w:val="az-Latn-AZ"/>
              </w:rPr>
              <w:t xml:space="preserve">və </w:t>
            </w:r>
            <w:r w:rsidR="00400958" w:rsidRPr="00400958">
              <w:rPr>
                <w:rFonts w:ascii="Times New Roman" w:hAnsi="Times New Roman" w:cs="Times New Roman"/>
                <w:sz w:val="24"/>
                <w:lang w:val="az-Latn-AZ"/>
              </w:rPr>
              <w:t>CHOLI indeks</w:t>
            </w:r>
            <w:r w:rsidR="00363C76">
              <w:rPr>
                <w:rFonts w:ascii="Times New Roman" w:hAnsi="Times New Roman" w:cs="Times New Roman"/>
                <w:sz w:val="24"/>
                <w:lang w:val="az-Latn-AZ"/>
              </w:rPr>
              <w:t>inin qiymətləndirilməsi</w:t>
            </w:r>
          </w:p>
          <w:p w14:paraId="22F2D25C" w14:textId="77777777" w:rsidR="0073016B" w:rsidRDefault="001A74E1" w:rsidP="003A5BB3">
            <w:pPr>
              <w:jc w:val="both"/>
              <w:rPr>
                <w:rFonts w:ascii="Times New Roman" w:hAnsi="Times New Roman" w:cs="Times New Roman"/>
                <w:sz w:val="24"/>
                <w:szCs w:val="24"/>
                <w:lang w:val="az-Latn-AZ"/>
              </w:rPr>
            </w:pPr>
            <w:r w:rsidRPr="00400958">
              <w:rPr>
                <w:rFonts w:ascii="Times New Roman" w:hAnsi="Times New Roman" w:cs="Times New Roman"/>
                <w:sz w:val="24"/>
                <w:szCs w:val="24"/>
                <w:lang w:val="az-Latn-AZ"/>
              </w:rPr>
              <w:t>- Arterial təzyiqinin ölçülməsi (mm Hg) və qeydiyyatı</w:t>
            </w:r>
          </w:p>
          <w:p w14:paraId="5F19DE20" w14:textId="37ADD5E0" w:rsidR="00400958" w:rsidRPr="00F7291C" w:rsidRDefault="00400958" w:rsidP="003A5BB3">
            <w:pPr>
              <w:jc w:val="both"/>
              <w:rPr>
                <w:rFonts w:ascii="Times New Roman" w:hAnsi="Times New Roman" w:cs="Times New Roman"/>
                <w:sz w:val="24"/>
                <w:szCs w:val="24"/>
                <w:lang w:val="az-Latn-AZ"/>
              </w:rPr>
            </w:pPr>
          </w:p>
        </w:tc>
      </w:tr>
      <w:tr w:rsidR="005034FA" w:rsidRPr="00D13A73" w14:paraId="08429B46" w14:textId="77777777" w:rsidTr="00D82648">
        <w:tc>
          <w:tcPr>
            <w:tcW w:w="3266" w:type="dxa"/>
            <w:shd w:val="clear" w:color="auto" w:fill="FFFFFF" w:themeFill="background1"/>
          </w:tcPr>
          <w:p w14:paraId="1514AE36" w14:textId="77777777" w:rsidR="00400958" w:rsidRDefault="00400958" w:rsidP="001554A1">
            <w:pPr>
              <w:rPr>
                <w:rFonts w:ascii="Times New Roman" w:hAnsi="Times New Roman" w:cs="Times New Roman"/>
                <w:b/>
                <w:i/>
                <w:sz w:val="24"/>
                <w:szCs w:val="24"/>
                <w:lang w:val="az-Latn-AZ"/>
              </w:rPr>
            </w:pPr>
          </w:p>
          <w:p w14:paraId="74AB2C5E" w14:textId="5CB9C350" w:rsidR="005034FA" w:rsidRPr="00F7291C" w:rsidRDefault="005034FA" w:rsidP="001554A1">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Statistik və riyazi işləmlə</w:t>
            </w:r>
            <w:r w:rsidR="00F0359C" w:rsidRPr="00F7291C">
              <w:rPr>
                <w:rFonts w:ascii="Times New Roman" w:hAnsi="Times New Roman" w:cs="Times New Roman"/>
                <w:b/>
                <w:i/>
                <w:sz w:val="24"/>
                <w:szCs w:val="24"/>
                <w:lang w:val="az-Latn-AZ"/>
              </w:rPr>
              <w:t>r</w:t>
            </w:r>
          </w:p>
        </w:tc>
        <w:tc>
          <w:tcPr>
            <w:tcW w:w="6765" w:type="dxa"/>
          </w:tcPr>
          <w:p w14:paraId="587CE10C" w14:textId="77777777" w:rsidR="00766B0B" w:rsidRDefault="003A5BB3" w:rsidP="003A5BB3">
            <w:pPr>
              <w:tabs>
                <w:tab w:val="left" w:pos="4695"/>
              </w:tabs>
              <w:rPr>
                <w:rFonts w:ascii="Times New Roman" w:hAnsi="Times New Roman" w:cs="Times New Roman"/>
                <w:sz w:val="24"/>
                <w:lang w:val="az-Latn-AZ"/>
              </w:rPr>
            </w:pPr>
            <w:r>
              <w:rPr>
                <w:rFonts w:ascii="Times New Roman" w:hAnsi="Times New Roman" w:cs="Times New Roman"/>
                <w:sz w:val="24"/>
                <w:lang w:val="az-Latn-AZ"/>
              </w:rPr>
              <w:t xml:space="preserve">Statistik təhlil üçün  Styudentin parametrik t-meyarından, orta göstərici və mediananın təyini, SX-nin (standart xətanın) təyini, orta göstəricinin xətası. Eyni zamanda korrelyasiya və reqressiya təhlilləri aparılacaq. Pirsonun uyğunluq meyarından (χ²) və Fişer </w:t>
            </w:r>
            <w:r>
              <w:rPr>
                <w:rFonts w:ascii="Times New Roman" w:hAnsi="Times New Roman" w:cs="Times New Roman"/>
                <w:sz w:val="24"/>
                <w:lang w:val="az-Latn-AZ"/>
              </w:rPr>
              <w:lastRenderedPageBreak/>
              <w:t>üsulundan  istifadə olunacaq. Hesablamalar kompüterdə elektron cədvəlin (EXCEL) köməyi ilə aparılacaq.</w:t>
            </w:r>
          </w:p>
          <w:p w14:paraId="436802DC" w14:textId="5D86BD2F" w:rsidR="00400958" w:rsidRPr="003A5BB3" w:rsidRDefault="00400958" w:rsidP="003A5BB3">
            <w:pPr>
              <w:tabs>
                <w:tab w:val="left" w:pos="4695"/>
              </w:tabs>
              <w:rPr>
                <w:rFonts w:ascii="Times New Roman" w:hAnsi="Times New Roman" w:cs="Times New Roman"/>
                <w:sz w:val="24"/>
                <w:lang w:val="az-Latn-AZ"/>
              </w:rPr>
            </w:pPr>
          </w:p>
        </w:tc>
      </w:tr>
      <w:tr w:rsidR="004A07FA" w:rsidRPr="00886617" w14:paraId="7C7E4C5B" w14:textId="77777777" w:rsidTr="00D82648">
        <w:tc>
          <w:tcPr>
            <w:tcW w:w="3266" w:type="dxa"/>
            <w:shd w:val="clear" w:color="auto" w:fill="FFFFFF" w:themeFill="background1"/>
          </w:tcPr>
          <w:p w14:paraId="7E4B8EBD" w14:textId="77777777" w:rsidR="004A07FA" w:rsidRPr="00F7291C" w:rsidRDefault="004A07FA" w:rsidP="00400958">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lastRenderedPageBreak/>
              <w:t>Aktuallığı</w:t>
            </w:r>
          </w:p>
        </w:tc>
        <w:tc>
          <w:tcPr>
            <w:tcW w:w="6765" w:type="dxa"/>
          </w:tcPr>
          <w:p w14:paraId="09128E1C" w14:textId="7B001E78" w:rsidR="003A5BB3" w:rsidRPr="00C0653E" w:rsidRDefault="00807DA8" w:rsidP="003A5BB3">
            <w:pPr>
              <w:tabs>
                <w:tab w:val="left" w:pos="4695"/>
              </w:tabs>
              <w:rPr>
                <w:rFonts w:ascii="Times New Roman" w:hAnsi="Times New Roman" w:cs="Times New Roman"/>
                <w:sz w:val="24"/>
                <w:lang w:val="az-Latn-AZ"/>
              </w:rPr>
            </w:pPr>
            <w:r>
              <w:rPr>
                <w:rFonts w:ascii="Times New Roman" w:hAnsi="Times New Roman" w:cs="Times New Roman"/>
                <w:sz w:val="24"/>
                <w:lang w:val="az-Latn-AZ"/>
              </w:rPr>
              <w:t>İnsanlar arasında p</w:t>
            </w:r>
            <w:r w:rsidR="003A5BB3" w:rsidRPr="00C0653E">
              <w:rPr>
                <w:rFonts w:ascii="Times New Roman" w:hAnsi="Times New Roman" w:cs="Times New Roman"/>
                <w:sz w:val="24"/>
                <w:lang w:val="az-Latn-AZ"/>
              </w:rPr>
              <w:t>rediabet, şəkərli diabet tip 2 və</w:t>
            </w:r>
            <w:r>
              <w:rPr>
                <w:rFonts w:ascii="Times New Roman" w:hAnsi="Times New Roman" w:cs="Times New Roman"/>
                <w:sz w:val="24"/>
                <w:lang w:val="az-Latn-AZ"/>
              </w:rPr>
              <w:t xml:space="preserve"> arterial hipertenziya kimi xəstəliklərinin </w:t>
            </w:r>
            <w:r w:rsidR="003A5BB3" w:rsidRPr="00C0653E">
              <w:rPr>
                <w:rFonts w:ascii="Times New Roman" w:hAnsi="Times New Roman" w:cs="Times New Roman"/>
                <w:sz w:val="24"/>
                <w:lang w:val="az-Latn-AZ"/>
              </w:rPr>
              <w:t xml:space="preserve"> </w:t>
            </w:r>
            <w:r>
              <w:rPr>
                <w:rFonts w:ascii="Times New Roman" w:hAnsi="Times New Roman" w:cs="Times New Roman"/>
                <w:sz w:val="24"/>
                <w:lang w:val="az-Latn-AZ"/>
              </w:rPr>
              <w:t xml:space="preserve">rast gəlmə tezliyinin </w:t>
            </w:r>
            <w:r w:rsidR="003A5BB3" w:rsidRPr="00C0653E">
              <w:rPr>
                <w:rFonts w:ascii="Times New Roman" w:hAnsi="Times New Roman" w:cs="Times New Roman"/>
                <w:sz w:val="24"/>
                <w:lang w:val="az-Latn-AZ"/>
              </w:rPr>
              <w:t>sürətlə</w:t>
            </w:r>
            <w:r>
              <w:rPr>
                <w:rFonts w:ascii="Times New Roman" w:hAnsi="Times New Roman" w:cs="Times New Roman"/>
                <w:sz w:val="24"/>
                <w:lang w:val="az-Latn-AZ"/>
              </w:rPr>
              <w:t xml:space="preserve"> artması </w:t>
            </w:r>
            <w:r w:rsidR="003A5BB3" w:rsidRPr="00C0653E">
              <w:rPr>
                <w:rFonts w:ascii="Times New Roman" w:hAnsi="Times New Roman" w:cs="Times New Roman"/>
                <w:sz w:val="24"/>
                <w:lang w:val="az-Latn-AZ"/>
              </w:rPr>
              <w:t>davam edir.</w:t>
            </w:r>
          </w:p>
          <w:p w14:paraId="27E272E2" w14:textId="39CB7099" w:rsidR="003A5BB3" w:rsidRPr="00C0653E" w:rsidRDefault="00E14443" w:rsidP="003A5BB3">
            <w:pPr>
              <w:tabs>
                <w:tab w:val="left" w:pos="4695"/>
              </w:tabs>
              <w:rPr>
                <w:rFonts w:ascii="Times New Roman" w:hAnsi="Times New Roman" w:cs="Times New Roman"/>
                <w:sz w:val="24"/>
                <w:lang w:val="az-Latn-AZ"/>
              </w:rPr>
            </w:pPr>
            <w:r>
              <w:rPr>
                <w:rFonts w:ascii="Times New Roman" w:hAnsi="Times New Roman" w:cs="Times New Roman"/>
                <w:sz w:val="24"/>
                <w:lang w:val="az-Latn-AZ"/>
              </w:rPr>
              <w:t xml:space="preserve"> Beynəlxalq Diabet Federasiyasının(BDF)</w:t>
            </w:r>
            <w:r w:rsidR="003A5BB3" w:rsidRPr="00C0653E">
              <w:rPr>
                <w:rFonts w:ascii="Times New Roman" w:hAnsi="Times New Roman" w:cs="Times New Roman"/>
                <w:sz w:val="24"/>
                <w:lang w:val="az-Latn-AZ"/>
              </w:rPr>
              <w:t xml:space="preserve"> 9-cu nəşrinə görə</w:t>
            </w:r>
            <w:r w:rsidR="00807DA8">
              <w:rPr>
                <w:rFonts w:ascii="Times New Roman" w:hAnsi="Times New Roman" w:cs="Times New Roman"/>
                <w:sz w:val="24"/>
                <w:lang w:val="az-Latn-AZ"/>
              </w:rPr>
              <w:t>, 463  mln insanda</w:t>
            </w:r>
            <w:r w:rsidR="003A5BB3" w:rsidRPr="00C0653E">
              <w:rPr>
                <w:rFonts w:ascii="Times New Roman" w:hAnsi="Times New Roman" w:cs="Times New Roman"/>
                <w:sz w:val="24"/>
                <w:lang w:val="az-Latn-AZ"/>
              </w:rPr>
              <w:t xml:space="preserve">  şəkə</w:t>
            </w:r>
            <w:r w:rsidR="00807DA8">
              <w:rPr>
                <w:rFonts w:ascii="Times New Roman" w:hAnsi="Times New Roman" w:cs="Times New Roman"/>
                <w:sz w:val="24"/>
                <w:lang w:val="az-Latn-AZ"/>
              </w:rPr>
              <w:t xml:space="preserve">rli diabet tip 2 mövcuddur. </w:t>
            </w:r>
            <w:r>
              <w:rPr>
                <w:rFonts w:ascii="Times New Roman" w:hAnsi="Times New Roman" w:cs="Times New Roman"/>
                <w:sz w:val="24"/>
                <w:lang w:val="az-Latn-AZ"/>
              </w:rPr>
              <w:t>Avropa Kardiologiya Cəmiyyəti(AKC) ilə Avropa Hipertenziya Cəmiyyətinin(AHC)</w:t>
            </w:r>
            <w:r w:rsidR="003A5BB3" w:rsidRPr="00C0653E">
              <w:rPr>
                <w:rFonts w:ascii="Times New Roman" w:hAnsi="Times New Roman" w:cs="Times New Roman"/>
                <w:sz w:val="24"/>
                <w:lang w:val="az-Latn-AZ"/>
              </w:rPr>
              <w:t xml:space="preserve"> mə</w:t>
            </w:r>
            <w:r>
              <w:rPr>
                <w:rFonts w:ascii="Times New Roman" w:hAnsi="Times New Roman" w:cs="Times New Roman"/>
                <w:sz w:val="24"/>
                <w:lang w:val="az-Latn-AZ"/>
              </w:rPr>
              <w:t>lumatları</w:t>
            </w:r>
            <w:r w:rsidR="003A5BB3" w:rsidRPr="00C0653E">
              <w:rPr>
                <w:rFonts w:ascii="Times New Roman" w:hAnsi="Times New Roman" w:cs="Times New Roman"/>
                <w:sz w:val="24"/>
                <w:lang w:val="az-Latn-AZ"/>
              </w:rPr>
              <w:t>na əsasən</w:t>
            </w:r>
            <w:r>
              <w:rPr>
                <w:rFonts w:ascii="Times New Roman" w:hAnsi="Times New Roman" w:cs="Times New Roman"/>
                <w:sz w:val="24"/>
                <w:lang w:val="az-Latn-AZ"/>
              </w:rPr>
              <w:t xml:space="preserve">, dünyada </w:t>
            </w:r>
            <w:r w:rsidR="003A5BB3" w:rsidRPr="00C0653E">
              <w:rPr>
                <w:rFonts w:ascii="Times New Roman" w:hAnsi="Times New Roman" w:cs="Times New Roman"/>
                <w:sz w:val="24"/>
                <w:lang w:val="az-Latn-AZ"/>
              </w:rPr>
              <w:t xml:space="preserve">1.13 mlrd </w:t>
            </w:r>
            <w:r>
              <w:rPr>
                <w:rFonts w:ascii="Times New Roman" w:hAnsi="Times New Roman" w:cs="Times New Roman"/>
                <w:sz w:val="24"/>
                <w:lang w:val="az-Latn-AZ"/>
              </w:rPr>
              <w:t xml:space="preserve">insan </w:t>
            </w:r>
            <w:r w:rsidR="003A5BB3" w:rsidRPr="00C0653E">
              <w:rPr>
                <w:rFonts w:ascii="Times New Roman" w:hAnsi="Times New Roman" w:cs="Times New Roman"/>
                <w:sz w:val="24"/>
                <w:lang w:val="az-Latn-AZ"/>
              </w:rPr>
              <w:t>arterial hipertenziyadan əziyyət çəkir</w:t>
            </w:r>
            <w:r w:rsidR="003A5BB3">
              <w:rPr>
                <w:rFonts w:ascii="Times New Roman" w:hAnsi="Times New Roman" w:cs="Times New Roman"/>
                <w:sz w:val="24"/>
                <w:lang w:val="az-Latn-AZ"/>
              </w:rPr>
              <w:t>.</w:t>
            </w:r>
            <w:r w:rsidR="003A5BB3" w:rsidRPr="00C0653E">
              <w:rPr>
                <w:rFonts w:ascii="Times New Roman" w:hAnsi="Times New Roman" w:cs="Times New Roman"/>
                <w:sz w:val="24"/>
                <w:lang w:val="az-Latn-AZ"/>
              </w:rPr>
              <w:t xml:space="preserve"> Azərbaycanda şəkərli diabet </w:t>
            </w:r>
            <w:r>
              <w:rPr>
                <w:rFonts w:ascii="Times New Roman" w:hAnsi="Times New Roman" w:cs="Times New Roman"/>
                <w:sz w:val="24"/>
                <w:lang w:val="az-Latn-AZ"/>
              </w:rPr>
              <w:t>tip 2</w:t>
            </w:r>
            <w:r w:rsidR="003A5BB3" w:rsidRPr="00C0653E">
              <w:rPr>
                <w:rFonts w:ascii="Times New Roman" w:hAnsi="Times New Roman" w:cs="Times New Roman"/>
                <w:sz w:val="24"/>
                <w:lang w:val="az-Latn-AZ"/>
              </w:rPr>
              <w:t>- 7.1%, arterial hipertenziya isə - 23.5% hallarda müşahidə</w:t>
            </w:r>
            <w:r w:rsidR="003A5BB3">
              <w:rPr>
                <w:rFonts w:ascii="Times New Roman" w:hAnsi="Times New Roman" w:cs="Times New Roman"/>
                <w:sz w:val="24"/>
                <w:lang w:val="az-Latn-AZ"/>
              </w:rPr>
              <w:t xml:space="preserve"> olunur</w:t>
            </w:r>
            <w:r>
              <w:rPr>
                <w:rFonts w:ascii="Times New Roman" w:hAnsi="Times New Roman" w:cs="Times New Roman"/>
                <w:sz w:val="24"/>
                <w:lang w:val="az-Latn-AZ"/>
              </w:rPr>
              <w:t>.</w:t>
            </w:r>
            <w:r w:rsidR="003A5BB3">
              <w:rPr>
                <w:rFonts w:ascii="Times New Roman" w:hAnsi="Times New Roman" w:cs="Times New Roman"/>
                <w:sz w:val="24"/>
                <w:lang w:val="az-Latn-AZ"/>
              </w:rPr>
              <w:t xml:space="preserve"> </w:t>
            </w:r>
          </w:p>
          <w:p w14:paraId="355E101C" w14:textId="3C3C3DA1" w:rsidR="003A5BB3" w:rsidRPr="00C0653E" w:rsidRDefault="00E14443" w:rsidP="003A5BB3">
            <w:pPr>
              <w:tabs>
                <w:tab w:val="left" w:pos="4695"/>
              </w:tabs>
              <w:rPr>
                <w:rFonts w:ascii="Times New Roman" w:hAnsi="Times New Roman" w:cs="Times New Roman"/>
                <w:sz w:val="24"/>
                <w:lang w:val="az-Latn-AZ"/>
              </w:rPr>
            </w:pPr>
            <w:r>
              <w:rPr>
                <w:rFonts w:ascii="Times New Roman" w:hAnsi="Times New Roman" w:cs="Times New Roman"/>
                <w:sz w:val="24"/>
                <w:lang w:val="az-Latn-AZ"/>
              </w:rPr>
              <w:t xml:space="preserve">Amerika Diabet Assosasiyasının son </w:t>
            </w:r>
            <w:r w:rsidR="003A5BB3" w:rsidRPr="00C0653E">
              <w:rPr>
                <w:rFonts w:ascii="Times New Roman" w:hAnsi="Times New Roman" w:cs="Times New Roman"/>
                <w:sz w:val="24"/>
                <w:lang w:val="az-Latn-AZ"/>
              </w:rPr>
              <w:t xml:space="preserve"> məlumatına görə</w:t>
            </w:r>
            <w:r>
              <w:rPr>
                <w:rFonts w:ascii="Times New Roman" w:hAnsi="Times New Roman" w:cs="Times New Roman"/>
                <w:sz w:val="24"/>
                <w:lang w:val="az-Latn-AZ"/>
              </w:rPr>
              <w:t>,</w:t>
            </w:r>
            <w:r w:rsidR="003A5BB3" w:rsidRPr="00C0653E">
              <w:rPr>
                <w:rFonts w:ascii="Times New Roman" w:hAnsi="Times New Roman" w:cs="Times New Roman"/>
                <w:sz w:val="24"/>
                <w:lang w:val="az-Latn-AZ"/>
              </w:rPr>
              <w:t xml:space="preserve"> prediabetin rastgəlmə tezliyi şəkərli diabetdən 3 dəfə</w:t>
            </w:r>
            <w:r w:rsidR="003A5BB3">
              <w:rPr>
                <w:rFonts w:ascii="Times New Roman" w:hAnsi="Times New Roman" w:cs="Times New Roman"/>
                <w:sz w:val="24"/>
                <w:lang w:val="az-Latn-AZ"/>
              </w:rPr>
              <w:t xml:space="preserve"> çoxdur.</w:t>
            </w:r>
            <w:r w:rsidR="003A5BB3" w:rsidRPr="00C0653E">
              <w:rPr>
                <w:rFonts w:ascii="Times New Roman" w:hAnsi="Times New Roman" w:cs="Times New Roman"/>
                <w:sz w:val="24"/>
                <w:lang w:val="az-Latn-AZ"/>
              </w:rPr>
              <w:t xml:space="preserve"> </w:t>
            </w:r>
          </w:p>
          <w:p w14:paraId="01379C69" w14:textId="35C852B7" w:rsidR="00766B0B" w:rsidRDefault="003A5BB3" w:rsidP="003A5BB3">
            <w:pPr>
              <w:tabs>
                <w:tab w:val="left" w:pos="4695"/>
              </w:tabs>
              <w:rPr>
                <w:rFonts w:ascii="Times New Roman" w:hAnsi="Times New Roman" w:cs="Times New Roman"/>
                <w:sz w:val="24"/>
                <w:lang w:val="az-Latn-AZ"/>
              </w:rPr>
            </w:pPr>
            <w:r w:rsidRPr="00C0653E">
              <w:rPr>
                <w:rFonts w:ascii="Times New Roman" w:hAnsi="Times New Roman" w:cs="Times New Roman"/>
                <w:sz w:val="24"/>
                <w:lang w:val="az-Latn-AZ"/>
              </w:rPr>
              <w:t>İstər prediabet, istərsə də şəkərli diabet tip 2  olan pasiyentlərdə arterial hipertenziyaya tez-tez rast gəlinir. Şəkərli diabet və arterial hipertenziya kardiovaskulyar xəstəliklə</w:t>
            </w:r>
            <w:r w:rsidR="00E14443">
              <w:rPr>
                <w:rFonts w:ascii="Times New Roman" w:hAnsi="Times New Roman" w:cs="Times New Roman"/>
                <w:sz w:val="24"/>
                <w:lang w:val="az-Latn-AZ"/>
              </w:rPr>
              <w:t>rin</w:t>
            </w:r>
            <w:r w:rsidRPr="00C0653E">
              <w:rPr>
                <w:rFonts w:ascii="Times New Roman" w:hAnsi="Times New Roman" w:cs="Times New Roman"/>
                <w:sz w:val="24"/>
                <w:lang w:val="az-Latn-AZ"/>
              </w:rPr>
              <w:t xml:space="preserve"> əsas risk amillə</w:t>
            </w:r>
            <w:r>
              <w:rPr>
                <w:rFonts w:ascii="Times New Roman" w:hAnsi="Times New Roman" w:cs="Times New Roman"/>
                <w:sz w:val="24"/>
                <w:lang w:val="az-Latn-AZ"/>
              </w:rPr>
              <w:t>ri hesab olunur.</w:t>
            </w:r>
            <w:r w:rsidR="00E14443">
              <w:rPr>
                <w:rFonts w:ascii="Times New Roman" w:hAnsi="Times New Roman" w:cs="Times New Roman"/>
                <w:sz w:val="24"/>
                <w:lang w:val="az-Latn-AZ"/>
              </w:rPr>
              <w:t xml:space="preserve"> </w:t>
            </w:r>
            <w:r>
              <w:rPr>
                <w:rFonts w:ascii="Times New Roman" w:hAnsi="Times New Roman" w:cs="Times New Roman"/>
                <w:sz w:val="24"/>
                <w:lang w:val="az-Latn-AZ"/>
              </w:rPr>
              <w:t>Məhz buna görə də ş</w:t>
            </w:r>
            <w:r w:rsidRPr="00C0653E">
              <w:rPr>
                <w:rFonts w:ascii="Times New Roman" w:hAnsi="Times New Roman" w:cs="Times New Roman"/>
                <w:sz w:val="24"/>
                <w:lang w:val="az-Latn-AZ"/>
              </w:rPr>
              <w:t xml:space="preserve">əkərli diabet tip 2 və prediabet olanlarda arterial hipertenziyanın </w:t>
            </w:r>
            <w:r w:rsidR="00E14443">
              <w:rPr>
                <w:rFonts w:ascii="Times New Roman" w:hAnsi="Times New Roman" w:cs="Times New Roman"/>
                <w:sz w:val="24"/>
                <w:lang w:val="az-Latn-AZ"/>
              </w:rPr>
              <w:t xml:space="preserve">erkən </w:t>
            </w:r>
            <w:r w:rsidRPr="00C0653E">
              <w:rPr>
                <w:rFonts w:ascii="Times New Roman" w:hAnsi="Times New Roman" w:cs="Times New Roman"/>
                <w:sz w:val="24"/>
                <w:lang w:val="az-Latn-AZ"/>
              </w:rPr>
              <w:t>aşkarlanması kardi</w:t>
            </w:r>
            <w:r w:rsidR="00E14443">
              <w:rPr>
                <w:rFonts w:ascii="Times New Roman" w:hAnsi="Times New Roman" w:cs="Times New Roman"/>
                <w:sz w:val="24"/>
                <w:lang w:val="az-Latn-AZ"/>
              </w:rPr>
              <w:t>ovaskulyar riskin proqnozlaşdırılmasına</w:t>
            </w:r>
            <w:r w:rsidRPr="00C0653E">
              <w:rPr>
                <w:rFonts w:ascii="Times New Roman" w:hAnsi="Times New Roman" w:cs="Times New Roman"/>
                <w:sz w:val="24"/>
                <w:lang w:val="az-Latn-AZ"/>
              </w:rPr>
              <w:t xml:space="preserve"> və profilaktikasının aparılmasına şə</w:t>
            </w:r>
            <w:r>
              <w:rPr>
                <w:rFonts w:ascii="Times New Roman" w:hAnsi="Times New Roman" w:cs="Times New Roman"/>
                <w:sz w:val="24"/>
                <w:lang w:val="az-Latn-AZ"/>
              </w:rPr>
              <w:t>rait yaradır.</w:t>
            </w:r>
          </w:p>
          <w:p w14:paraId="72E5FF41" w14:textId="34AE3648" w:rsidR="00400958" w:rsidRPr="003A5BB3" w:rsidRDefault="00400958" w:rsidP="003A5BB3">
            <w:pPr>
              <w:tabs>
                <w:tab w:val="left" w:pos="4695"/>
              </w:tabs>
              <w:rPr>
                <w:rFonts w:ascii="Times New Roman" w:hAnsi="Times New Roman" w:cs="Times New Roman"/>
                <w:sz w:val="24"/>
                <w:lang w:val="az-Latn-AZ"/>
              </w:rPr>
            </w:pPr>
          </w:p>
        </w:tc>
      </w:tr>
      <w:tr w:rsidR="004A07FA" w:rsidRPr="00886617" w14:paraId="1A6ECEE4" w14:textId="77777777" w:rsidTr="00D82648">
        <w:tc>
          <w:tcPr>
            <w:tcW w:w="3266" w:type="dxa"/>
            <w:shd w:val="clear" w:color="auto" w:fill="FFFFFF" w:themeFill="background1"/>
          </w:tcPr>
          <w:p w14:paraId="1444470E" w14:textId="77777777" w:rsidR="004A07FA" w:rsidRPr="00F7291C" w:rsidRDefault="004A07FA" w:rsidP="00400958">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Vəzifələr</w:t>
            </w:r>
          </w:p>
        </w:tc>
        <w:tc>
          <w:tcPr>
            <w:tcW w:w="6765" w:type="dxa"/>
          </w:tcPr>
          <w:p w14:paraId="61E1E725" w14:textId="2E8800BA" w:rsidR="003A5BB3" w:rsidRPr="003A5BB3" w:rsidRDefault="003A5BB3" w:rsidP="003A5BB3">
            <w:pPr>
              <w:tabs>
                <w:tab w:val="left" w:pos="4695"/>
              </w:tabs>
              <w:jc w:val="both"/>
              <w:rPr>
                <w:rFonts w:ascii="Times New Roman" w:hAnsi="Times New Roman" w:cs="Times New Roman"/>
                <w:sz w:val="24"/>
                <w:lang w:val="az-Latn-AZ"/>
              </w:rPr>
            </w:pPr>
            <w:r w:rsidRPr="009E2FAA">
              <w:rPr>
                <w:rFonts w:ascii="Times New Roman" w:hAnsi="Times New Roman" w:cs="Times New Roman"/>
                <w:b/>
                <w:bCs/>
                <w:sz w:val="24"/>
                <w:lang w:val="az-Latn-AZ"/>
              </w:rPr>
              <w:t xml:space="preserve">1. </w:t>
            </w:r>
            <w:r w:rsidRPr="009E2FAA">
              <w:rPr>
                <w:rFonts w:ascii="Times New Roman" w:hAnsi="Times New Roman" w:cs="Times New Roman"/>
                <w:sz w:val="24"/>
                <w:lang w:val="az-Latn-AZ"/>
              </w:rPr>
              <w:t xml:space="preserve">Şəkərli diabet tip 2, prediabet və karbohidrat mübadiləsi  normal olanlarda </w:t>
            </w:r>
            <w:r w:rsidR="00E14443">
              <w:rPr>
                <w:rFonts w:ascii="Times New Roman" w:hAnsi="Times New Roman" w:cs="Times New Roman"/>
                <w:sz w:val="24"/>
                <w:lang w:val="az-Latn-AZ"/>
              </w:rPr>
              <w:t>arterial hipertenziyanın AKC və AHC-nin</w:t>
            </w:r>
            <w:r w:rsidRPr="009E2FAA">
              <w:rPr>
                <w:rFonts w:ascii="Times New Roman" w:hAnsi="Times New Roman" w:cs="Times New Roman"/>
                <w:sz w:val="24"/>
                <w:lang w:val="az-Latn-AZ"/>
              </w:rPr>
              <w:t xml:space="preserve"> diaqnostik meyarlarına görə rastgəlmə</w:t>
            </w:r>
            <w:r w:rsidR="0034648F">
              <w:rPr>
                <w:rFonts w:ascii="Times New Roman" w:hAnsi="Times New Roman" w:cs="Times New Roman"/>
                <w:sz w:val="24"/>
                <w:lang w:val="az-Latn-AZ"/>
              </w:rPr>
              <w:t xml:space="preserve"> tezliyini müəyyən etmək</w:t>
            </w:r>
          </w:p>
          <w:p w14:paraId="326D5A79" w14:textId="443E2072" w:rsidR="003A5BB3" w:rsidRPr="003A5BB3" w:rsidRDefault="003A5BB3" w:rsidP="003A5BB3">
            <w:pPr>
              <w:tabs>
                <w:tab w:val="left" w:pos="4695"/>
              </w:tabs>
              <w:jc w:val="both"/>
              <w:rPr>
                <w:rFonts w:ascii="Times New Roman" w:hAnsi="Times New Roman" w:cs="Times New Roman"/>
                <w:sz w:val="24"/>
                <w:lang w:val="az-Latn-AZ"/>
              </w:rPr>
            </w:pPr>
            <w:r w:rsidRPr="009E2FAA">
              <w:rPr>
                <w:rFonts w:ascii="Times New Roman" w:hAnsi="Times New Roman" w:cs="Times New Roman"/>
                <w:b/>
                <w:bCs/>
                <w:sz w:val="24"/>
                <w:lang w:val="az-Latn-AZ"/>
              </w:rPr>
              <w:t xml:space="preserve">2. </w:t>
            </w:r>
            <w:r w:rsidRPr="009E2FAA">
              <w:rPr>
                <w:rFonts w:ascii="Times New Roman" w:hAnsi="Times New Roman" w:cs="Times New Roman"/>
                <w:sz w:val="24"/>
                <w:lang w:val="az-Latn-AZ"/>
              </w:rPr>
              <w:t xml:space="preserve">Şəkərli diabet tip 2, prediabet və karbohidrat mübadiləsi  normal olanlarda arterial </w:t>
            </w:r>
            <w:r w:rsidR="0034648F">
              <w:rPr>
                <w:rFonts w:ascii="Times New Roman" w:hAnsi="Times New Roman" w:cs="Times New Roman"/>
                <w:sz w:val="24"/>
                <w:lang w:val="az-Latn-AZ"/>
              </w:rPr>
              <w:t>hipertenziyanın Amerika Kardiologiya Kollegiyası(AKK) və Amerika Ürək Assosasiyasının(AÜA)</w:t>
            </w:r>
            <w:r w:rsidRPr="009E2FAA">
              <w:rPr>
                <w:rFonts w:ascii="Times New Roman" w:hAnsi="Times New Roman" w:cs="Times New Roman"/>
                <w:sz w:val="24"/>
                <w:lang w:val="az-Latn-AZ"/>
              </w:rPr>
              <w:t xml:space="preserve"> diaqnostik meyarlarına görə rastgəlmə</w:t>
            </w:r>
            <w:r w:rsidR="0034648F">
              <w:rPr>
                <w:rFonts w:ascii="Times New Roman" w:hAnsi="Times New Roman" w:cs="Times New Roman"/>
                <w:sz w:val="24"/>
                <w:lang w:val="az-Latn-AZ"/>
              </w:rPr>
              <w:t xml:space="preserve"> tezliyini müəyyən etmək</w:t>
            </w:r>
          </w:p>
          <w:p w14:paraId="28349A3E" w14:textId="4EE37D13" w:rsidR="003A5BB3" w:rsidRPr="003A5BB3" w:rsidRDefault="003A5BB3" w:rsidP="003A5BB3">
            <w:pPr>
              <w:tabs>
                <w:tab w:val="left" w:pos="4695"/>
              </w:tabs>
              <w:jc w:val="both"/>
              <w:rPr>
                <w:rFonts w:ascii="Times New Roman" w:hAnsi="Times New Roman" w:cs="Times New Roman"/>
                <w:sz w:val="24"/>
                <w:lang w:val="az-Latn-AZ"/>
              </w:rPr>
            </w:pPr>
            <w:r w:rsidRPr="009E2FAA">
              <w:rPr>
                <w:rFonts w:ascii="Times New Roman" w:hAnsi="Times New Roman" w:cs="Times New Roman"/>
                <w:b/>
                <w:bCs/>
                <w:sz w:val="24"/>
                <w:lang w:val="az-Latn-AZ"/>
              </w:rPr>
              <w:t xml:space="preserve">3. </w:t>
            </w:r>
            <w:r w:rsidRPr="009E2FAA">
              <w:rPr>
                <w:rFonts w:ascii="Times New Roman" w:hAnsi="Times New Roman" w:cs="Times New Roman"/>
                <w:sz w:val="24"/>
                <w:lang w:val="az-Latn-AZ"/>
              </w:rPr>
              <w:t xml:space="preserve">Şəkərli diabet tip 2, prediabet və karbohidrat mübadiləsi  normal olanlarda </w:t>
            </w:r>
            <w:r w:rsidR="0034648F">
              <w:rPr>
                <w:rFonts w:ascii="Times New Roman" w:hAnsi="Times New Roman" w:cs="Times New Roman"/>
                <w:sz w:val="24"/>
                <w:lang w:val="az-Latn-AZ"/>
              </w:rPr>
              <w:t>arterial hipertenziyanın AKC/AHC</w:t>
            </w:r>
            <w:r w:rsidRPr="009E2FAA">
              <w:rPr>
                <w:rFonts w:ascii="Times New Roman" w:hAnsi="Times New Roman" w:cs="Times New Roman"/>
                <w:sz w:val="24"/>
                <w:lang w:val="az-Latn-AZ"/>
              </w:rPr>
              <w:t xml:space="preserve"> və</w:t>
            </w:r>
            <w:r w:rsidR="0034648F">
              <w:rPr>
                <w:rFonts w:ascii="Times New Roman" w:hAnsi="Times New Roman" w:cs="Times New Roman"/>
                <w:sz w:val="24"/>
                <w:lang w:val="az-Latn-AZ"/>
              </w:rPr>
              <w:t xml:space="preserve"> AKK/AÜ</w:t>
            </w:r>
            <w:r w:rsidRPr="009E2FAA">
              <w:rPr>
                <w:rFonts w:ascii="Times New Roman" w:hAnsi="Times New Roman" w:cs="Times New Roman"/>
                <w:sz w:val="24"/>
                <w:lang w:val="az-Latn-AZ"/>
              </w:rPr>
              <w:t>A</w:t>
            </w:r>
            <w:r w:rsidR="0034648F">
              <w:rPr>
                <w:rFonts w:ascii="Times New Roman" w:hAnsi="Times New Roman" w:cs="Times New Roman"/>
                <w:sz w:val="24"/>
                <w:lang w:val="az-Latn-AZ"/>
              </w:rPr>
              <w:t xml:space="preserve">-nın </w:t>
            </w:r>
            <w:r w:rsidRPr="009E2FAA">
              <w:rPr>
                <w:rFonts w:ascii="Times New Roman" w:hAnsi="Times New Roman" w:cs="Times New Roman"/>
                <w:sz w:val="24"/>
                <w:lang w:val="az-Latn-AZ"/>
              </w:rPr>
              <w:t xml:space="preserve">  diaqnostik meyarlarına görə  müqayisəli təhlilini aparmaq.</w:t>
            </w:r>
          </w:p>
          <w:p w14:paraId="050DFE8A" w14:textId="42E86BEE" w:rsidR="003A5BB3" w:rsidRPr="003A5BB3" w:rsidRDefault="003A5BB3" w:rsidP="003A5BB3">
            <w:pPr>
              <w:tabs>
                <w:tab w:val="left" w:pos="4695"/>
              </w:tabs>
              <w:jc w:val="both"/>
              <w:rPr>
                <w:rFonts w:ascii="Times New Roman" w:hAnsi="Times New Roman" w:cs="Times New Roman"/>
                <w:sz w:val="24"/>
                <w:lang w:val="az-Latn-AZ"/>
              </w:rPr>
            </w:pPr>
            <w:r w:rsidRPr="009E2FAA">
              <w:rPr>
                <w:rFonts w:ascii="Times New Roman" w:hAnsi="Times New Roman" w:cs="Times New Roman"/>
                <w:b/>
                <w:bCs/>
                <w:sz w:val="24"/>
                <w:lang w:val="az-Latn-AZ"/>
              </w:rPr>
              <w:t xml:space="preserve">4. </w:t>
            </w:r>
            <w:r w:rsidRPr="009E2FAA">
              <w:rPr>
                <w:rFonts w:ascii="Times New Roman" w:hAnsi="Times New Roman" w:cs="Times New Roman"/>
                <w:sz w:val="24"/>
                <w:lang w:val="az-Latn-AZ"/>
              </w:rPr>
              <w:t>Antropometrik və kliniki - metabolik amillərin arterial hipertenziyanın rastgəlmə tezliyinə tə</w:t>
            </w:r>
            <w:r w:rsidR="0034648F">
              <w:rPr>
                <w:rFonts w:ascii="Times New Roman" w:hAnsi="Times New Roman" w:cs="Times New Roman"/>
                <w:sz w:val="24"/>
                <w:lang w:val="az-Latn-AZ"/>
              </w:rPr>
              <w:t>sirini qiymətləndirmək</w:t>
            </w:r>
          </w:p>
          <w:p w14:paraId="4D78151A" w14:textId="2560A069" w:rsidR="00766B0B" w:rsidRDefault="003A5BB3" w:rsidP="003A5BB3">
            <w:pPr>
              <w:tabs>
                <w:tab w:val="left" w:pos="4695"/>
              </w:tabs>
              <w:jc w:val="both"/>
              <w:rPr>
                <w:rFonts w:ascii="Times New Roman" w:hAnsi="Times New Roman" w:cs="Times New Roman"/>
                <w:sz w:val="24"/>
                <w:lang w:val="az-Latn-AZ"/>
              </w:rPr>
            </w:pPr>
            <w:r w:rsidRPr="009E2FAA">
              <w:rPr>
                <w:rFonts w:ascii="Times New Roman" w:hAnsi="Times New Roman" w:cs="Times New Roman"/>
                <w:b/>
                <w:bCs/>
                <w:sz w:val="24"/>
                <w:lang w:val="az-Latn-AZ"/>
              </w:rPr>
              <w:t xml:space="preserve">5. </w:t>
            </w:r>
            <w:r w:rsidRPr="009E2FAA">
              <w:rPr>
                <w:rFonts w:ascii="Times New Roman" w:hAnsi="Times New Roman" w:cs="Times New Roman"/>
                <w:sz w:val="24"/>
                <w:lang w:val="az-Latn-AZ"/>
              </w:rPr>
              <w:t xml:space="preserve">Şəkərli diabet tip 2, prediabet və karbohidrat mübadiləsi  normal </w:t>
            </w:r>
            <w:r w:rsidR="0034648F">
              <w:rPr>
                <w:rFonts w:ascii="Times New Roman" w:hAnsi="Times New Roman" w:cs="Times New Roman"/>
                <w:sz w:val="24"/>
                <w:lang w:val="az-Latn-AZ"/>
              </w:rPr>
              <w:t xml:space="preserve">olan şəxslərdə </w:t>
            </w:r>
            <w:r w:rsidRPr="009E2FAA">
              <w:rPr>
                <w:rFonts w:ascii="Times New Roman" w:hAnsi="Times New Roman" w:cs="Times New Roman"/>
                <w:sz w:val="24"/>
                <w:lang w:val="az-Latn-AZ"/>
              </w:rPr>
              <w:t>arterial hipertenziyanın inkişaf riskini proqnozlaşdırmaq.</w:t>
            </w:r>
          </w:p>
          <w:p w14:paraId="70B993FA" w14:textId="3AEF164F" w:rsidR="00400958" w:rsidRPr="003A5BB3" w:rsidRDefault="00400958" w:rsidP="00886617">
            <w:pPr>
              <w:tabs>
                <w:tab w:val="left" w:pos="4695"/>
              </w:tabs>
              <w:jc w:val="both"/>
              <w:rPr>
                <w:rFonts w:ascii="Times New Roman" w:hAnsi="Times New Roman" w:cs="Times New Roman"/>
                <w:sz w:val="24"/>
                <w:lang w:val="az-Latn-AZ"/>
              </w:rPr>
            </w:pPr>
          </w:p>
        </w:tc>
      </w:tr>
      <w:tr w:rsidR="004A07FA" w:rsidRPr="00886617" w14:paraId="75456B74" w14:textId="77777777" w:rsidTr="00D82648">
        <w:tc>
          <w:tcPr>
            <w:tcW w:w="3266" w:type="dxa"/>
            <w:shd w:val="clear" w:color="auto" w:fill="FFFFFF" w:themeFill="background1"/>
          </w:tcPr>
          <w:p w14:paraId="3126C548" w14:textId="77777777" w:rsidR="00766B0B" w:rsidRDefault="00766B0B" w:rsidP="00400958">
            <w:pPr>
              <w:rPr>
                <w:rFonts w:ascii="Times New Roman" w:hAnsi="Times New Roman" w:cs="Times New Roman"/>
                <w:b/>
                <w:i/>
                <w:sz w:val="24"/>
                <w:szCs w:val="24"/>
                <w:lang w:val="az-Latn-AZ"/>
              </w:rPr>
            </w:pPr>
          </w:p>
          <w:p w14:paraId="7AFF59D9" w14:textId="77777777" w:rsidR="004A07FA" w:rsidRDefault="004A07FA" w:rsidP="00400958">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Orijinallıq (yeniliyi)</w:t>
            </w:r>
          </w:p>
          <w:p w14:paraId="2803B80D" w14:textId="77777777" w:rsidR="00766B0B" w:rsidRPr="00F7291C" w:rsidRDefault="00766B0B" w:rsidP="00400958">
            <w:pPr>
              <w:rPr>
                <w:rFonts w:ascii="Times New Roman" w:hAnsi="Times New Roman" w:cs="Times New Roman"/>
                <w:b/>
                <w:i/>
                <w:sz w:val="24"/>
                <w:szCs w:val="24"/>
                <w:lang w:val="az-Latn-AZ"/>
              </w:rPr>
            </w:pPr>
          </w:p>
        </w:tc>
        <w:tc>
          <w:tcPr>
            <w:tcW w:w="6765" w:type="dxa"/>
          </w:tcPr>
          <w:p w14:paraId="2337B988" w14:textId="38C7A1FA" w:rsidR="008D2BCC" w:rsidRDefault="003A5BB3" w:rsidP="00766B0B">
            <w:pPr>
              <w:tabs>
                <w:tab w:val="left" w:pos="4695"/>
              </w:tabs>
              <w:rPr>
                <w:rFonts w:ascii="Times New Roman" w:hAnsi="Times New Roman" w:cs="Times New Roman"/>
                <w:sz w:val="24"/>
                <w:lang w:val="az-Latn-AZ"/>
              </w:rPr>
            </w:pPr>
            <w:r>
              <w:rPr>
                <w:rFonts w:ascii="Times New Roman" w:hAnsi="Times New Roman" w:cs="Times New Roman"/>
                <w:sz w:val="24"/>
                <w:lang w:val="az-Latn-AZ"/>
              </w:rPr>
              <w:t>Azərbaycanda ilk dəfə olaraq prediabet zamanı  arterial hipertenziyanın rastgəlmə tezliyi öyrəniləcək. Şəkərli diabet tip 2, prediabet və karbohidrat mübadilə  pozğunluğu olmayan şəxslərdə</w:t>
            </w:r>
            <w:r w:rsidR="0034648F">
              <w:rPr>
                <w:rFonts w:ascii="Times New Roman" w:hAnsi="Times New Roman" w:cs="Times New Roman"/>
                <w:sz w:val="24"/>
                <w:lang w:val="az-Latn-AZ"/>
              </w:rPr>
              <w:t xml:space="preserve"> arterial hipertenziyanın AKC/AHC</w:t>
            </w:r>
            <w:r>
              <w:rPr>
                <w:rFonts w:ascii="Times New Roman" w:hAnsi="Times New Roman" w:cs="Times New Roman"/>
                <w:sz w:val="24"/>
                <w:lang w:val="az-Latn-AZ"/>
              </w:rPr>
              <w:t xml:space="preserve"> və</w:t>
            </w:r>
            <w:r w:rsidR="0034648F">
              <w:rPr>
                <w:rFonts w:ascii="Times New Roman" w:hAnsi="Times New Roman" w:cs="Times New Roman"/>
                <w:sz w:val="24"/>
                <w:lang w:val="az-Latn-AZ"/>
              </w:rPr>
              <w:t xml:space="preserve"> AKK</w:t>
            </w:r>
            <w:r w:rsidR="0034648F" w:rsidRPr="0034648F">
              <w:rPr>
                <w:rFonts w:ascii="Times New Roman" w:hAnsi="Times New Roman" w:cs="Times New Roman"/>
                <w:sz w:val="24"/>
                <w:lang w:val="az-Latn-AZ"/>
              </w:rPr>
              <w:t>/</w:t>
            </w:r>
            <w:r w:rsidR="0034648F">
              <w:rPr>
                <w:rFonts w:ascii="Times New Roman" w:hAnsi="Times New Roman" w:cs="Times New Roman"/>
                <w:sz w:val="24"/>
                <w:lang w:val="az-Latn-AZ"/>
              </w:rPr>
              <w:t>AÜ</w:t>
            </w:r>
            <w:r>
              <w:rPr>
                <w:rFonts w:ascii="Times New Roman" w:hAnsi="Times New Roman" w:cs="Times New Roman"/>
                <w:sz w:val="24"/>
                <w:lang w:val="az-Latn-AZ"/>
              </w:rPr>
              <w:t xml:space="preserve">A-nın  diaqnostik meyarlarına görə  müqayisəli təhlili aparılacaq. Bəzi risk amillərinin və qlükozaya nəzarət  göstəricilərinin səviyyəsinin şəkərli diabet tip 2 və prediabet zamanı  arterial hipertenziyanın rastgəlmə tezliyinə olan  təsirinin əhəmiyyəti təhlil ediləcək. Şəkərli diabet tip 2, prediabet və karbohidrat mübadilə  pozğunluğu </w:t>
            </w:r>
            <w:r>
              <w:rPr>
                <w:rFonts w:ascii="Times New Roman" w:hAnsi="Times New Roman" w:cs="Times New Roman"/>
                <w:sz w:val="24"/>
                <w:lang w:val="az-Latn-AZ"/>
              </w:rPr>
              <w:lastRenderedPageBreak/>
              <w:t xml:space="preserve">olmayan şəxslərdə arterial hipertenziyanın inkişaf riskinin proqnozlaşdırılması müəyyənləşdiriləcək. </w:t>
            </w:r>
          </w:p>
          <w:p w14:paraId="20303A9D" w14:textId="1A654AB1" w:rsidR="00400958" w:rsidRPr="00766B0B" w:rsidRDefault="00400958" w:rsidP="00766B0B">
            <w:pPr>
              <w:tabs>
                <w:tab w:val="left" w:pos="4695"/>
              </w:tabs>
              <w:rPr>
                <w:rFonts w:ascii="Times New Roman" w:hAnsi="Times New Roman" w:cs="Times New Roman"/>
                <w:sz w:val="24"/>
                <w:lang w:val="az-Latn-AZ"/>
              </w:rPr>
            </w:pPr>
          </w:p>
        </w:tc>
      </w:tr>
      <w:tr w:rsidR="004A07FA" w:rsidRPr="00886617" w14:paraId="675CC4B4" w14:textId="77777777" w:rsidTr="00D82648">
        <w:tc>
          <w:tcPr>
            <w:tcW w:w="3266" w:type="dxa"/>
            <w:shd w:val="clear" w:color="auto" w:fill="FFFFFF" w:themeFill="background1"/>
          </w:tcPr>
          <w:p w14:paraId="7208F0C0" w14:textId="77777777" w:rsidR="00567D8C" w:rsidRDefault="00567D8C" w:rsidP="00400958">
            <w:pPr>
              <w:rPr>
                <w:rFonts w:ascii="Times New Roman" w:hAnsi="Times New Roman" w:cs="Times New Roman"/>
                <w:b/>
                <w:i/>
                <w:sz w:val="24"/>
                <w:szCs w:val="24"/>
                <w:lang w:val="az-Latn-AZ"/>
              </w:rPr>
            </w:pPr>
          </w:p>
          <w:p w14:paraId="033839DB" w14:textId="77777777" w:rsidR="004A07FA" w:rsidRPr="00F7291C" w:rsidRDefault="004A07FA" w:rsidP="00400958">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Gözlənilən nəticələr və onların elmi-praktik əhəmiyyəti</w:t>
            </w:r>
          </w:p>
        </w:tc>
        <w:tc>
          <w:tcPr>
            <w:tcW w:w="6765" w:type="dxa"/>
          </w:tcPr>
          <w:p w14:paraId="5C08F042" w14:textId="77777777" w:rsidR="00567D8C" w:rsidRDefault="00567D8C" w:rsidP="00766B0B">
            <w:pPr>
              <w:tabs>
                <w:tab w:val="left" w:pos="4695"/>
              </w:tabs>
              <w:rPr>
                <w:rFonts w:ascii="Times New Roman" w:hAnsi="Times New Roman" w:cs="Times New Roman"/>
                <w:sz w:val="24"/>
                <w:lang w:val="az-Latn-AZ"/>
              </w:rPr>
            </w:pPr>
          </w:p>
          <w:p w14:paraId="322DA82A" w14:textId="60284BE4" w:rsidR="00766B0B" w:rsidRDefault="00766B0B" w:rsidP="00766B0B">
            <w:pPr>
              <w:tabs>
                <w:tab w:val="left" w:pos="4695"/>
              </w:tabs>
              <w:rPr>
                <w:rFonts w:ascii="Times New Roman" w:hAnsi="Times New Roman" w:cs="Times New Roman"/>
                <w:sz w:val="24"/>
                <w:lang w:val="az-Latn-AZ"/>
              </w:rPr>
            </w:pPr>
            <w:r>
              <w:rPr>
                <w:rFonts w:ascii="Times New Roman" w:hAnsi="Times New Roman" w:cs="Times New Roman"/>
                <w:sz w:val="24"/>
                <w:lang w:val="az-Latn-AZ"/>
              </w:rPr>
              <w:t>1.Şəkərli diabet tip 2 və prediabet zamanı  arterial hipertenziyanın rastgəlmə</w:t>
            </w:r>
            <w:r w:rsidR="0034648F">
              <w:rPr>
                <w:rFonts w:ascii="Times New Roman" w:hAnsi="Times New Roman" w:cs="Times New Roman"/>
                <w:sz w:val="24"/>
                <w:lang w:val="az-Latn-AZ"/>
              </w:rPr>
              <w:t xml:space="preserve"> tezliyi təyin ediləcək.</w:t>
            </w:r>
          </w:p>
          <w:p w14:paraId="1C9929CD" w14:textId="7F5EA77E" w:rsidR="00766B0B" w:rsidRDefault="00766B0B" w:rsidP="00766B0B">
            <w:pPr>
              <w:tabs>
                <w:tab w:val="left" w:pos="4695"/>
              </w:tabs>
              <w:rPr>
                <w:rFonts w:ascii="Times New Roman" w:hAnsi="Times New Roman" w:cs="Times New Roman"/>
                <w:sz w:val="24"/>
                <w:lang w:val="az-Latn-AZ"/>
              </w:rPr>
            </w:pPr>
            <w:r>
              <w:rPr>
                <w:rFonts w:ascii="Times New Roman" w:hAnsi="Times New Roman" w:cs="Times New Roman"/>
                <w:sz w:val="24"/>
                <w:lang w:val="az-Latn-AZ"/>
              </w:rPr>
              <w:t xml:space="preserve">2. Şəkərli diabet tip 2 və </w:t>
            </w:r>
            <w:r w:rsidRPr="005C017F">
              <w:rPr>
                <w:rFonts w:ascii="Times New Roman" w:hAnsi="Times New Roman" w:cs="Times New Roman"/>
                <w:sz w:val="24"/>
                <w:lang w:val="az-Latn-AZ"/>
              </w:rPr>
              <w:t>prediabet olan</w:t>
            </w:r>
            <w:r>
              <w:rPr>
                <w:rFonts w:ascii="Times New Roman" w:hAnsi="Times New Roman" w:cs="Times New Roman"/>
                <w:sz w:val="24"/>
                <w:lang w:val="az-Latn-AZ"/>
              </w:rPr>
              <w:t xml:space="preserve"> şəxslərdə</w:t>
            </w:r>
            <w:r w:rsidR="0034648F">
              <w:rPr>
                <w:rFonts w:ascii="Times New Roman" w:hAnsi="Times New Roman" w:cs="Times New Roman"/>
                <w:sz w:val="24"/>
                <w:lang w:val="az-Latn-AZ"/>
              </w:rPr>
              <w:t xml:space="preserve"> arterial hipertenziyanın AKC/AHC</w:t>
            </w:r>
            <w:r>
              <w:rPr>
                <w:rFonts w:ascii="Times New Roman" w:hAnsi="Times New Roman" w:cs="Times New Roman"/>
                <w:sz w:val="24"/>
                <w:lang w:val="az-Latn-AZ"/>
              </w:rPr>
              <w:t xml:space="preserve"> və</w:t>
            </w:r>
            <w:r w:rsidR="0034648F">
              <w:rPr>
                <w:rFonts w:ascii="Times New Roman" w:hAnsi="Times New Roman" w:cs="Times New Roman"/>
                <w:sz w:val="24"/>
                <w:lang w:val="az-Latn-AZ"/>
              </w:rPr>
              <w:t xml:space="preserve"> AKK/AÜ</w:t>
            </w:r>
            <w:r>
              <w:rPr>
                <w:rFonts w:ascii="Times New Roman" w:hAnsi="Times New Roman" w:cs="Times New Roman"/>
                <w:sz w:val="24"/>
                <w:lang w:val="az-Latn-AZ"/>
              </w:rPr>
              <w:t>A-nın  diaqnostik meyarlarına görə  müqayisəli tə</w:t>
            </w:r>
            <w:r w:rsidR="0066514C">
              <w:rPr>
                <w:rFonts w:ascii="Times New Roman" w:hAnsi="Times New Roman" w:cs="Times New Roman"/>
                <w:sz w:val="24"/>
                <w:lang w:val="az-Latn-AZ"/>
              </w:rPr>
              <w:t>hlilinin nəticəsi əldə olunacaq.</w:t>
            </w:r>
            <w:r>
              <w:rPr>
                <w:rFonts w:ascii="Times New Roman" w:hAnsi="Times New Roman" w:cs="Times New Roman"/>
                <w:sz w:val="24"/>
                <w:lang w:val="az-Latn-AZ"/>
              </w:rPr>
              <w:t xml:space="preserve"> </w:t>
            </w:r>
          </w:p>
          <w:p w14:paraId="3AE56F72" w14:textId="044B0C38" w:rsidR="00766B0B" w:rsidRDefault="00766B0B" w:rsidP="00766B0B">
            <w:pPr>
              <w:tabs>
                <w:tab w:val="left" w:pos="4695"/>
              </w:tabs>
              <w:rPr>
                <w:rFonts w:ascii="Times New Roman" w:hAnsi="Times New Roman" w:cs="Times New Roman"/>
                <w:sz w:val="24"/>
                <w:lang w:val="az-Latn-AZ"/>
              </w:rPr>
            </w:pPr>
            <w:r>
              <w:rPr>
                <w:rFonts w:ascii="Times New Roman" w:hAnsi="Times New Roman" w:cs="Times New Roman"/>
                <w:sz w:val="24"/>
                <w:lang w:val="az-Latn-AZ"/>
              </w:rPr>
              <w:t xml:space="preserve">3.Antropometrik və klinik-metabolik göstəricilərin arterial hipertenziyanın rastgəlmə tezliyinə təsirinin nəticələri </w:t>
            </w:r>
            <w:r w:rsidR="0066514C">
              <w:rPr>
                <w:rFonts w:ascii="Times New Roman" w:hAnsi="Times New Roman" w:cs="Times New Roman"/>
                <w:sz w:val="24"/>
                <w:lang w:val="az-Latn-AZ"/>
              </w:rPr>
              <w:t>müəyyənləşdiriləcək.</w:t>
            </w:r>
          </w:p>
          <w:p w14:paraId="0EF13751" w14:textId="5A564367" w:rsidR="00766B0B" w:rsidRDefault="00766B0B" w:rsidP="00766B0B">
            <w:pPr>
              <w:tabs>
                <w:tab w:val="left" w:pos="4695"/>
              </w:tabs>
              <w:rPr>
                <w:rFonts w:ascii="Times New Roman" w:hAnsi="Times New Roman" w:cs="Times New Roman"/>
                <w:sz w:val="24"/>
                <w:lang w:val="az-Latn-AZ"/>
              </w:rPr>
            </w:pPr>
            <w:r>
              <w:rPr>
                <w:rFonts w:ascii="Times New Roman" w:hAnsi="Times New Roman" w:cs="Times New Roman"/>
                <w:sz w:val="24"/>
                <w:lang w:val="az-Latn-AZ"/>
              </w:rPr>
              <w:t xml:space="preserve">4. Şəkərli diabet tip 2 və </w:t>
            </w:r>
            <w:r w:rsidRPr="005C017F">
              <w:rPr>
                <w:rFonts w:ascii="Times New Roman" w:hAnsi="Times New Roman" w:cs="Times New Roman"/>
                <w:sz w:val="24"/>
                <w:lang w:val="az-Latn-AZ"/>
              </w:rPr>
              <w:t>prediabet olan</w:t>
            </w:r>
            <w:r>
              <w:rPr>
                <w:rFonts w:ascii="Times New Roman" w:hAnsi="Times New Roman" w:cs="Times New Roman"/>
                <w:sz w:val="24"/>
                <w:lang w:val="az-Latn-AZ"/>
              </w:rPr>
              <w:t xml:space="preserve"> şəxslərdə arterial hipertenziyanın inkişaf riskinin  proqnozlaşdırılması </w:t>
            </w:r>
            <w:r w:rsidR="0066514C">
              <w:rPr>
                <w:rFonts w:ascii="Times New Roman" w:hAnsi="Times New Roman" w:cs="Times New Roman"/>
                <w:sz w:val="24"/>
                <w:lang w:val="az-Latn-AZ"/>
              </w:rPr>
              <w:t>mümkün</w:t>
            </w:r>
            <w:r>
              <w:rPr>
                <w:rFonts w:ascii="Times New Roman" w:hAnsi="Times New Roman" w:cs="Times New Roman"/>
                <w:sz w:val="24"/>
                <w:lang w:val="az-Latn-AZ"/>
              </w:rPr>
              <w:t xml:space="preserve"> olunacaq.</w:t>
            </w:r>
          </w:p>
          <w:p w14:paraId="56E3DC2A" w14:textId="77777777" w:rsidR="00766B0B" w:rsidRPr="009B56C4" w:rsidRDefault="00766B0B" w:rsidP="00766B0B">
            <w:pPr>
              <w:tabs>
                <w:tab w:val="left" w:pos="4695"/>
              </w:tabs>
              <w:rPr>
                <w:rFonts w:ascii="Times New Roman" w:hAnsi="Times New Roman" w:cs="Times New Roman"/>
                <w:sz w:val="24"/>
                <w:lang w:val="az-Latn-AZ"/>
              </w:rPr>
            </w:pPr>
            <w:r>
              <w:rPr>
                <w:rFonts w:ascii="Times New Roman" w:hAnsi="Times New Roman" w:cs="Times New Roman"/>
                <w:b/>
                <w:bCs/>
                <w:sz w:val="24"/>
                <w:lang w:val="az-Latn-AZ"/>
              </w:rPr>
              <w:t>5.</w:t>
            </w:r>
            <w:r w:rsidRPr="009B56C4">
              <w:rPr>
                <w:rFonts w:ascii="Times New Roman" w:hAnsi="Times New Roman" w:cs="Times New Roman"/>
                <w:sz w:val="24"/>
                <w:lang w:val="az-Latn-AZ"/>
              </w:rPr>
              <w:t>Antropometrik və kliniki - metabolik amillərin müəyyən  edilməsi pasiyentlərdə arterial hipertenziyanın inkişaf ehtimalının proqnozlaşdırılmasına imkan yaradacaq.</w:t>
            </w:r>
          </w:p>
          <w:p w14:paraId="7E822ADE" w14:textId="0CA92445" w:rsidR="00766B0B" w:rsidRPr="009B56C4" w:rsidRDefault="00567D8C" w:rsidP="00567D8C">
            <w:pPr>
              <w:tabs>
                <w:tab w:val="left" w:pos="4695"/>
              </w:tabs>
              <w:rPr>
                <w:rFonts w:ascii="Times New Roman" w:hAnsi="Times New Roman" w:cs="Times New Roman"/>
                <w:sz w:val="24"/>
                <w:lang w:val="az-Latn-AZ"/>
              </w:rPr>
            </w:pPr>
            <w:r>
              <w:rPr>
                <w:rFonts w:ascii="Times New Roman" w:hAnsi="Times New Roman" w:cs="Times New Roman"/>
                <w:b/>
                <w:bCs/>
                <w:sz w:val="24"/>
                <w:lang w:val="az-Latn-AZ"/>
              </w:rPr>
              <w:t>6.</w:t>
            </w:r>
            <w:r w:rsidR="00766B0B" w:rsidRPr="009B56C4">
              <w:rPr>
                <w:rFonts w:ascii="Times New Roman" w:hAnsi="Times New Roman" w:cs="Times New Roman"/>
                <w:b/>
                <w:bCs/>
                <w:sz w:val="24"/>
                <w:lang w:val="az-Latn-AZ"/>
              </w:rPr>
              <w:t xml:space="preserve"> </w:t>
            </w:r>
            <w:r w:rsidR="00766B0B" w:rsidRPr="009B56C4">
              <w:rPr>
                <w:rFonts w:ascii="Times New Roman" w:hAnsi="Times New Roman" w:cs="Times New Roman"/>
                <w:sz w:val="24"/>
                <w:lang w:val="az-Latn-AZ"/>
              </w:rPr>
              <w:t>Arterial hipertenziyanın inkişaf riski yüksək olan şəxlərin təyin edilmə</w:t>
            </w:r>
            <w:r w:rsidR="0066514C">
              <w:rPr>
                <w:rFonts w:ascii="Times New Roman" w:hAnsi="Times New Roman" w:cs="Times New Roman"/>
                <w:sz w:val="24"/>
                <w:lang w:val="az-Latn-AZ"/>
              </w:rPr>
              <w:t xml:space="preserve">si bu pasiyentlərdə </w:t>
            </w:r>
            <w:r w:rsidR="00766B0B" w:rsidRPr="009B56C4">
              <w:rPr>
                <w:rFonts w:ascii="Times New Roman" w:hAnsi="Times New Roman" w:cs="Times New Roman"/>
                <w:sz w:val="24"/>
                <w:lang w:val="az-Latn-AZ"/>
              </w:rPr>
              <w:t xml:space="preserve"> aktiv profilaktik tədbirlərinin aparılmasını təmin edəcək. </w:t>
            </w:r>
          </w:p>
          <w:p w14:paraId="62B39144" w14:textId="02A6A710" w:rsidR="00766B0B" w:rsidRPr="00574E2B" w:rsidRDefault="00567D8C" w:rsidP="00567D8C">
            <w:pPr>
              <w:tabs>
                <w:tab w:val="left" w:pos="4695"/>
              </w:tabs>
              <w:rPr>
                <w:rFonts w:ascii="Times New Roman" w:hAnsi="Times New Roman" w:cs="Times New Roman"/>
                <w:sz w:val="24"/>
                <w:lang w:val="az-Latn-AZ"/>
              </w:rPr>
            </w:pPr>
            <w:r>
              <w:rPr>
                <w:rFonts w:ascii="Times New Roman" w:hAnsi="Times New Roman" w:cs="Times New Roman"/>
                <w:b/>
                <w:bCs/>
                <w:sz w:val="24"/>
                <w:lang w:val="az-Latn-AZ"/>
              </w:rPr>
              <w:t>7</w:t>
            </w:r>
            <w:r w:rsidRPr="00574E2B">
              <w:rPr>
                <w:rFonts w:ascii="Times New Roman" w:hAnsi="Times New Roman" w:cs="Times New Roman"/>
                <w:b/>
                <w:bCs/>
                <w:sz w:val="24"/>
                <w:lang w:val="az-Latn-AZ"/>
              </w:rPr>
              <w:t>.</w:t>
            </w:r>
            <w:r w:rsidR="00766B0B" w:rsidRPr="00574E2B">
              <w:rPr>
                <w:rFonts w:ascii="Times New Roman" w:hAnsi="Times New Roman" w:cs="Times New Roman"/>
                <w:b/>
                <w:bCs/>
                <w:sz w:val="24"/>
                <w:lang w:val="az-Latn-AZ"/>
              </w:rPr>
              <w:t xml:space="preserve"> </w:t>
            </w:r>
            <w:r w:rsidR="00766B0B" w:rsidRPr="00574E2B">
              <w:rPr>
                <w:rFonts w:ascii="Times New Roman" w:hAnsi="Times New Roman" w:cs="Times New Roman"/>
                <w:sz w:val="24"/>
                <w:lang w:val="az-Latn-AZ"/>
              </w:rPr>
              <w:t>Karbohidrat mübadiləsi pozulmayan şəxslərdə antropometrik və karbohidrat mübadiləsi göstəriciləri əsasında ASLP</w:t>
            </w:r>
            <w:r w:rsidR="0018150D" w:rsidRPr="00574E2B">
              <w:rPr>
                <w:rFonts w:ascii="Times New Roman" w:eastAsia="Calibri" w:hAnsi="Times New Roman" w:cs="Times New Roman"/>
                <w:sz w:val="24"/>
                <w:lang w:val="az-Latn-AZ"/>
              </w:rPr>
              <w:t xml:space="preserve"> xolesterol</w:t>
            </w:r>
            <w:r w:rsidR="00766B0B" w:rsidRPr="00574E2B">
              <w:rPr>
                <w:rFonts w:ascii="Times New Roman" w:hAnsi="Times New Roman" w:cs="Times New Roman"/>
                <w:sz w:val="24"/>
                <w:lang w:val="az-Latn-AZ"/>
              </w:rPr>
              <w:t xml:space="preserve"> dəyərinin hesablanması lipid profili yoxlanılması tezliyini azaldaraq dispanser müşahidənin iqtisadi effektivliyini yüksəltmiş olacaq.</w:t>
            </w:r>
          </w:p>
          <w:p w14:paraId="7FECC815" w14:textId="3102F31A" w:rsidR="00574E2B" w:rsidRDefault="00567D8C" w:rsidP="00886617">
            <w:pPr>
              <w:tabs>
                <w:tab w:val="left" w:pos="4695"/>
              </w:tabs>
              <w:rPr>
                <w:rFonts w:ascii="Times New Roman" w:hAnsi="Times New Roman" w:cs="Times New Roman"/>
                <w:sz w:val="24"/>
                <w:lang w:val="az-Latn-AZ"/>
              </w:rPr>
            </w:pPr>
            <w:r w:rsidRPr="00574E2B">
              <w:rPr>
                <w:rFonts w:ascii="Times New Roman" w:hAnsi="Times New Roman" w:cs="Times New Roman"/>
                <w:b/>
                <w:bCs/>
                <w:sz w:val="24"/>
                <w:lang w:val="az-Latn-AZ"/>
              </w:rPr>
              <w:t>8.</w:t>
            </w:r>
            <w:r w:rsidR="00766B0B" w:rsidRPr="00574E2B">
              <w:rPr>
                <w:rFonts w:ascii="Times New Roman" w:hAnsi="Times New Roman" w:cs="Times New Roman"/>
                <w:sz w:val="24"/>
                <w:lang w:val="az-Latn-AZ"/>
              </w:rPr>
              <w:t xml:space="preserve">Prediabet olan şəxslərdə antropometrik və karbohidrat mübadiləsi göstəriciləri əsasında ASLP </w:t>
            </w:r>
            <w:r w:rsidR="0018150D" w:rsidRPr="00574E2B">
              <w:rPr>
                <w:rFonts w:ascii="Times New Roman" w:eastAsia="Calibri" w:hAnsi="Times New Roman" w:cs="Times New Roman"/>
                <w:sz w:val="24"/>
                <w:lang w:val="az-Latn-AZ"/>
              </w:rPr>
              <w:t xml:space="preserve">xolesterol </w:t>
            </w:r>
            <w:r w:rsidR="00766B0B" w:rsidRPr="00574E2B">
              <w:rPr>
                <w:rFonts w:ascii="Times New Roman" w:hAnsi="Times New Roman" w:cs="Times New Roman"/>
                <w:sz w:val="24"/>
                <w:lang w:val="az-Latn-AZ"/>
              </w:rPr>
              <w:t>dəyərinin hesablanması lipid profili yoxlanılması tezliyini azaldaraq dispanser müşahidənin iqtisadi effektivliyini yüksəltmiş olacaq</w:t>
            </w:r>
            <w:r w:rsidR="00886617">
              <w:rPr>
                <w:rFonts w:ascii="Times New Roman" w:hAnsi="Times New Roman" w:cs="Times New Roman"/>
                <w:sz w:val="24"/>
                <w:lang w:val="az-Latn-AZ"/>
              </w:rPr>
              <w:t>.</w:t>
            </w:r>
          </w:p>
          <w:p w14:paraId="68330591" w14:textId="77777777" w:rsidR="00574E2B" w:rsidRPr="0066514C" w:rsidRDefault="00574E2B" w:rsidP="00567D8C">
            <w:pPr>
              <w:tabs>
                <w:tab w:val="left" w:pos="4695"/>
              </w:tabs>
              <w:rPr>
                <w:rFonts w:ascii="Times New Roman" w:hAnsi="Times New Roman" w:cs="Times New Roman"/>
                <w:sz w:val="24"/>
                <w:lang w:val="az-Latn-AZ"/>
              </w:rPr>
            </w:pPr>
          </w:p>
          <w:p w14:paraId="6A76B724" w14:textId="23DA8EF8" w:rsidR="004A07FA" w:rsidRPr="00F7291C" w:rsidRDefault="004A07FA" w:rsidP="00766B0B">
            <w:pPr>
              <w:pStyle w:val="a4"/>
              <w:jc w:val="both"/>
              <w:rPr>
                <w:rFonts w:ascii="Times New Roman" w:hAnsi="Times New Roman" w:cs="Times New Roman"/>
                <w:sz w:val="24"/>
                <w:szCs w:val="24"/>
                <w:lang w:val="az-Latn-AZ"/>
              </w:rPr>
            </w:pPr>
          </w:p>
        </w:tc>
      </w:tr>
      <w:tr w:rsidR="005034FA" w:rsidRPr="00886617" w14:paraId="4731A98F" w14:textId="77777777" w:rsidTr="00D82648">
        <w:tc>
          <w:tcPr>
            <w:tcW w:w="3266" w:type="dxa"/>
            <w:shd w:val="clear" w:color="auto" w:fill="FFFFFF" w:themeFill="background1"/>
          </w:tcPr>
          <w:p w14:paraId="6CF32B6B" w14:textId="77777777" w:rsidR="005034FA" w:rsidRPr="00F7291C" w:rsidRDefault="005034FA"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Maddi və texniki imkanlar</w:t>
            </w:r>
          </w:p>
        </w:tc>
        <w:tc>
          <w:tcPr>
            <w:tcW w:w="6765" w:type="dxa"/>
          </w:tcPr>
          <w:p w14:paraId="49355793" w14:textId="25EE3076" w:rsidR="005034FA" w:rsidRPr="00886617" w:rsidRDefault="00BE4A65" w:rsidP="00766B0B">
            <w:pPr>
              <w:jc w:val="both"/>
              <w:rPr>
                <w:rFonts w:ascii="Times New Roman" w:hAnsi="Times New Roman" w:cs="Times New Roman"/>
                <w:sz w:val="24"/>
                <w:lang w:val="az-Latn-AZ"/>
              </w:rPr>
            </w:pPr>
            <w:r w:rsidRPr="00886617">
              <w:rPr>
                <w:rFonts w:ascii="Times New Roman" w:hAnsi="Times New Roman" w:cs="Times New Roman"/>
                <w:sz w:val="24"/>
                <w:lang w:val="az-Latn-AZ"/>
              </w:rPr>
              <w:t xml:space="preserve">Azərbaycan Endokrinologiya, Diabetologiya və Terapevtik Təlimat Assosiasiyasının </w:t>
            </w:r>
            <w:r w:rsidR="00292BFD" w:rsidRPr="00886617">
              <w:rPr>
                <w:rFonts w:ascii="Times New Roman" w:hAnsi="Times New Roman" w:cs="Times New Roman"/>
                <w:sz w:val="24"/>
                <w:lang w:val="az-Latn-AZ"/>
              </w:rPr>
              <w:t xml:space="preserve"> </w:t>
            </w:r>
            <w:r w:rsidRPr="00886617">
              <w:rPr>
                <w:rFonts w:ascii="Times New Roman" w:hAnsi="Times New Roman" w:cs="Times New Roman"/>
                <w:sz w:val="24"/>
                <w:lang w:val="az-Latn-AZ"/>
              </w:rPr>
              <w:t>mə</w:t>
            </w:r>
            <w:r w:rsidR="00292BFD" w:rsidRPr="00886617">
              <w:rPr>
                <w:rFonts w:ascii="Times New Roman" w:hAnsi="Times New Roman" w:cs="Times New Roman"/>
                <w:sz w:val="24"/>
                <w:lang w:val="az-Latn-AZ"/>
              </w:rPr>
              <w:t>lumat bazasının məlumatları əsasında.</w:t>
            </w:r>
          </w:p>
          <w:p w14:paraId="773054E4" w14:textId="39D27750" w:rsidR="00803EA0" w:rsidRPr="00886617" w:rsidRDefault="007F7049" w:rsidP="00803EA0">
            <w:pPr>
              <w:jc w:val="both"/>
              <w:rPr>
                <w:rFonts w:ascii="Times New Roman" w:hAnsi="Times New Roman" w:cs="Times New Roman"/>
                <w:sz w:val="24"/>
                <w:szCs w:val="24"/>
                <w:lang w:val="az-Latn-AZ"/>
              </w:rPr>
            </w:pPr>
            <w:r w:rsidRPr="00886617">
              <w:rPr>
                <w:rFonts w:ascii="Times New Roman" w:hAnsi="Times New Roman" w:cs="Times New Roman"/>
                <w:sz w:val="24"/>
                <w:szCs w:val="24"/>
                <w:lang w:val="az-Latn-AZ"/>
              </w:rPr>
              <w:t xml:space="preserve">Acqarına qlükoza səviyyələri laboratoriyada istifadə üçün nəzərdə tutulmuş </w:t>
            </w:r>
            <w:r w:rsidR="000C4B8F" w:rsidRPr="00886617">
              <w:rPr>
                <w:rFonts w:ascii="Times New Roman" w:hAnsi="Times New Roman" w:cs="Times New Roman"/>
                <w:sz w:val="24"/>
                <w:szCs w:val="24"/>
                <w:lang w:val="az-Latn-AZ"/>
              </w:rPr>
              <w:t>«</w:t>
            </w:r>
            <w:r w:rsidRPr="00886617">
              <w:rPr>
                <w:rFonts w:ascii="Times New Roman" w:hAnsi="Times New Roman" w:cs="Times New Roman"/>
                <w:sz w:val="24"/>
                <w:szCs w:val="24"/>
                <w:lang w:val="az-Latn-AZ"/>
              </w:rPr>
              <w:t>Precision PCx Medi Sense</w:t>
            </w:r>
            <w:r w:rsidR="000C4B8F" w:rsidRPr="00886617">
              <w:rPr>
                <w:rFonts w:ascii="Times New Roman" w:hAnsi="Times New Roman" w:cs="Times New Roman"/>
                <w:sz w:val="24"/>
                <w:szCs w:val="24"/>
                <w:lang w:val="az-Latn-AZ"/>
              </w:rPr>
              <w:t xml:space="preserve">» </w:t>
            </w:r>
            <w:r w:rsidRPr="00886617">
              <w:rPr>
                <w:rFonts w:ascii="Times New Roman" w:hAnsi="Times New Roman" w:cs="Times New Roman"/>
                <w:sz w:val="24"/>
                <w:szCs w:val="24"/>
                <w:lang w:val="az-Latn-AZ"/>
              </w:rPr>
              <w:t>(Abbot, ABŞ)  aparatı  və uyğun test zolaqları istifadə edərək təyin edilmişdir</w:t>
            </w:r>
            <w:r w:rsidR="00803EA0" w:rsidRPr="00886617">
              <w:rPr>
                <w:rFonts w:ascii="Times New Roman" w:hAnsi="Times New Roman" w:cs="Times New Roman"/>
                <w:sz w:val="24"/>
                <w:szCs w:val="24"/>
                <w:lang w:val="az-Latn-AZ"/>
              </w:rPr>
              <w:t xml:space="preserve">. </w:t>
            </w:r>
          </w:p>
          <w:p w14:paraId="6C32E105" w14:textId="0CC7D4B1" w:rsidR="00803EA0" w:rsidRPr="00886617" w:rsidRDefault="00803EA0" w:rsidP="00803EA0">
            <w:pPr>
              <w:jc w:val="both"/>
              <w:rPr>
                <w:rFonts w:ascii="Times New Roman" w:hAnsi="Times New Roman" w:cs="Times New Roman"/>
                <w:sz w:val="24"/>
                <w:szCs w:val="24"/>
                <w:lang w:val="az-Latn-AZ"/>
              </w:rPr>
            </w:pPr>
            <w:r w:rsidRPr="00886617">
              <w:rPr>
                <w:rFonts w:ascii="Times New Roman" w:hAnsi="Times New Roman" w:cs="Times New Roman"/>
                <w:sz w:val="24"/>
                <w:szCs w:val="24"/>
                <w:lang w:val="az-Latn-AZ"/>
              </w:rPr>
              <w:t>Qlikohemoqlobin səviyyə</w:t>
            </w:r>
            <w:r w:rsidR="00292BFD" w:rsidRPr="00886617">
              <w:rPr>
                <w:rFonts w:ascii="Times New Roman" w:hAnsi="Times New Roman" w:cs="Times New Roman"/>
                <w:sz w:val="24"/>
                <w:szCs w:val="24"/>
                <w:lang w:val="az-Latn-AZ"/>
              </w:rPr>
              <w:t>si</w:t>
            </w:r>
            <w:r w:rsidRPr="00886617">
              <w:rPr>
                <w:rFonts w:ascii="Times New Roman" w:hAnsi="Times New Roman" w:cs="Times New Roman"/>
                <w:sz w:val="24"/>
                <w:szCs w:val="24"/>
                <w:lang w:val="az-Latn-AZ"/>
              </w:rPr>
              <w:t xml:space="preserve"> «SDA1c Care» (SD biosensor, Koreya) ekspress-analizatoru və müvafiq test kit vasitəsilə təyin edilmişdir</w:t>
            </w:r>
          </w:p>
          <w:p w14:paraId="0C9A03D8" w14:textId="3E053066" w:rsidR="00803EA0" w:rsidRPr="00886617" w:rsidRDefault="00803EA0" w:rsidP="00803EA0">
            <w:pPr>
              <w:jc w:val="both"/>
              <w:rPr>
                <w:rFonts w:ascii="Times New Roman" w:eastAsia="Times New Roman" w:hAnsi="Times New Roman" w:cs="Times New Roman"/>
                <w:color w:val="000000"/>
                <w:sz w:val="24"/>
                <w:szCs w:val="24"/>
                <w:lang w:val="az-Latn-AZ" w:eastAsia="ru-RU"/>
              </w:rPr>
            </w:pPr>
            <w:r w:rsidRPr="00886617">
              <w:rPr>
                <w:rFonts w:ascii="Times New Roman" w:hAnsi="Times New Roman" w:cs="Times New Roman"/>
                <w:sz w:val="24"/>
                <w:szCs w:val="24"/>
                <w:lang w:val="az-Latn-AZ"/>
              </w:rPr>
              <w:t>Ümumi xolesterol, YSLP</w:t>
            </w:r>
            <w:r w:rsidR="0018150D" w:rsidRPr="00886617">
              <w:rPr>
                <w:rFonts w:ascii="Times New Roman" w:eastAsia="Calibri" w:hAnsi="Times New Roman" w:cs="Times New Roman"/>
                <w:sz w:val="24"/>
                <w:lang w:val="az-Latn-AZ"/>
              </w:rPr>
              <w:t xml:space="preserve"> xolesterol</w:t>
            </w:r>
            <w:r w:rsidRPr="00886617">
              <w:rPr>
                <w:rFonts w:ascii="Times New Roman" w:hAnsi="Times New Roman" w:cs="Times New Roman"/>
                <w:sz w:val="24"/>
                <w:szCs w:val="24"/>
                <w:lang w:val="az-Latn-AZ"/>
              </w:rPr>
              <w:t xml:space="preserve">, triqliserid səviyyələri isə </w:t>
            </w:r>
            <w:r w:rsidRPr="00886617">
              <w:rPr>
                <w:rFonts w:ascii="Times New Roman" w:eastAsia="Times New Roman" w:hAnsi="Times New Roman" w:cs="Times New Roman"/>
                <w:color w:val="000000"/>
                <w:sz w:val="24"/>
                <w:szCs w:val="24"/>
                <w:lang w:val="az-Latn-AZ" w:eastAsia="ru-RU"/>
              </w:rPr>
              <w:t>«Reflotron Plus» (Roche Diagnostics Corporation, İsveçrə) avtomatik analizatorda müvafiq test zolaqlar vasitəsi ilə təyin olunmuşdur.</w:t>
            </w:r>
          </w:p>
          <w:p w14:paraId="35D4F08B" w14:textId="47D33BE3" w:rsidR="00803EA0" w:rsidRPr="00886617" w:rsidRDefault="00803EA0" w:rsidP="00803EA0">
            <w:pPr>
              <w:jc w:val="both"/>
              <w:rPr>
                <w:rFonts w:ascii="Times New Roman" w:eastAsia="Times New Roman" w:hAnsi="Times New Roman" w:cs="Times New Roman"/>
                <w:color w:val="000000"/>
                <w:sz w:val="24"/>
                <w:szCs w:val="24"/>
                <w:lang w:val="az-Latn-AZ" w:eastAsia="ru-RU"/>
              </w:rPr>
            </w:pPr>
            <w:r w:rsidRPr="00886617">
              <w:rPr>
                <w:rFonts w:ascii="Times New Roman" w:eastAsia="Times New Roman" w:hAnsi="Times New Roman" w:cs="Times New Roman"/>
                <w:color w:val="000000"/>
                <w:sz w:val="24"/>
                <w:szCs w:val="24"/>
                <w:lang w:val="az-Latn-AZ" w:eastAsia="ru-RU"/>
              </w:rPr>
              <w:t>Arterial qan təzyiq göstəriciləri</w:t>
            </w:r>
            <w:r w:rsidR="000C4B8F" w:rsidRPr="00886617">
              <w:rPr>
                <w:rFonts w:ascii="Times New Roman" w:eastAsia="Times New Roman" w:hAnsi="Times New Roman" w:cs="Times New Roman"/>
                <w:color w:val="000000"/>
                <w:sz w:val="24"/>
                <w:szCs w:val="24"/>
                <w:lang w:val="az-Latn-AZ" w:eastAsia="ru-RU"/>
              </w:rPr>
              <w:t xml:space="preserve"> </w:t>
            </w:r>
            <w:r w:rsidR="000C4B8F" w:rsidRPr="00886617">
              <w:rPr>
                <w:rFonts w:ascii="Times New Roman" w:hAnsi="Times New Roman" w:cs="Times New Roman"/>
                <w:sz w:val="24"/>
                <w:szCs w:val="24"/>
                <w:lang w:val="az-Latn-AZ"/>
              </w:rPr>
              <w:t>«</w:t>
            </w:r>
            <w:r w:rsidR="000C4B8F" w:rsidRPr="00886617">
              <w:rPr>
                <w:rFonts w:ascii="Times New Roman" w:eastAsia="Times New Roman" w:hAnsi="Times New Roman" w:cs="Times New Roman"/>
                <w:color w:val="000000"/>
                <w:sz w:val="24"/>
                <w:szCs w:val="24"/>
                <w:lang w:val="az-Latn-AZ" w:eastAsia="ru-RU"/>
              </w:rPr>
              <w:t>BP AG1-20</w:t>
            </w:r>
            <w:r w:rsidR="000C4B8F" w:rsidRPr="00886617">
              <w:rPr>
                <w:rFonts w:ascii="Times New Roman" w:hAnsi="Times New Roman" w:cs="Times New Roman"/>
                <w:sz w:val="24"/>
                <w:szCs w:val="24"/>
                <w:lang w:val="az-Latn-AZ"/>
              </w:rPr>
              <w:t>»</w:t>
            </w:r>
            <w:r w:rsidRPr="00886617">
              <w:rPr>
                <w:rFonts w:ascii="Times New Roman" w:eastAsia="Times New Roman" w:hAnsi="Times New Roman" w:cs="Times New Roman"/>
                <w:color w:val="000000"/>
                <w:sz w:val="24"/>
                <w:szCs w:val="24"/>
                <w:lang w:val="az-Latn-AZ" w:eastAsia="ru-RU"/>
              </w:rPr>
              <w:t xml:space="preserve"> </w:t>
            </w:r>
            <w:r w:rsidR="000C4B8F" w:rsidRPr="00886617">
              <w:rPr>
                <w:rFonts w:ascii="Times New Roman" w:eastAsia="Times New Roman" w:hAnsi="Times New Roman" w:cs="Times New Roman"/>
                <w:color w:val="000000"/>
                <w:sz w:val="24"/>
                <w:szCs w:val="24"/>
                <w:lang w:val="az-Latn-AZ" w:eastAsia="ru-RU"/>
              </w:rPr>
              <w:t>(</w:t>
            </w:r>
            <w:r w:rsidRPr="00886617">
              <w:rPr>
                <w:rFonts w:ascii="Times New Roman" w:eastAsia="Times New Roman" w:hAnsi="Times New Roman" w:cs="Times New Roman"/>
                <w:color w:val="000000"/>
                <w:sz w:val="24"/>
                <w:szCs w:val="24"/>
                <w:lang w:val="az-Latn-AZ" w:eastAsia="ru-RU"/>
              </w:rPr>
              <w:t>Micralife</w:t>
            </w:r>
            <w:r w:rsidR="000C4B8F" w:rsidRPr="00886617">
              <w:rPr>
                <w:rFonts w:ascii="Times New Roman" w:eastAsia="Times New Roman" w:hAnsi="Times New Roman" w:cs="Times New Roman"/>
                <w:color w:val="000000"/>
                <w:sz w:val="24"/>
                <w:szCs w:val="24"/>
                <w:lang w:val="az-Latn-AZ" w:eastAsia="ru-RU"/>
              </w:rPr>
              <w:t>, İsveçrə)</w:t>
            </w:r>
            <w:r w:rsidRPr="00886617">
              <w:rPr>
                <w:rFonts w:ascii="Times New Roman" w:eastAsia="Times New Roman" w:hAnsi="Times New Roman" w:cs="Times New Roman"/>
                <w:color w:val="000000"/>
                <w:sz w:val="24"/>
                <w:szCs w:val="24"/>
                <w:lang w:val="az-Latn-AZ" w:eastAsia="ru-RU"/>
              </w:rPr>
              <w:t xml:space="preserve"> </w:t>
            </w:r>
            <w:r w:rsidR="000C4B8F" w:rsidRPr="00886617">
              <w:rPr>
                <w:rFonts w:ascii="Times New Roman" w:eastAsia="Times New Roman" w:hAnsi="Times New Roman" w:cs="Times New Roman"/>
                <w:color w:val="000000"/>
                <w:sz w:val="24"/>
                <w:szCs w:val="24"/>
                <w:lang w:val="az-Latn-AZ" w:eastAsia="ru-RU"/>
              </w:rPr>
              <w:t xml:space="preserve">markalı </w:t>
            </w:r>
            <w:r w:rsidRPr="00886617">
              <w:rPr>
                <w:rFonts w:ascii="Times New Roman" w:eastAsia="Times New Roman" w:hAnsi="Times New Roman" w:cs="Times New Roman"/>
                <w:color w:val="000000"/>
                <w:sz w:val="24"/>
                <w:szCs w:val="24"/>
                <w:lang w:val="az-Latn-AZ" w:eastAsia="ru-RU"/>
              </w:rPr>
              <w:t>mexaniki sfiqmomanometr vasitəsi ilə</w:t>
            </w:r>
            <w:r w:rsidR="000C4B8F" w:rsidRPr="00886617">
              <w:rPr>
                <w:rFonts w:ascii="Times New Roman" w:eastAsia="Times New Roman" w:hAnsi="Times New Roman" w:cs="Times New Roman"/>
                <w:color w:val="000000"/>
                <w:sz w:val="24"/>
                <w:szCs w:val="24"/>
                <w:lang w:val="az-Latn-AZ" w:eastAsia="ru-RU"/>
              </w:rPr>
              <w:t xml:space="preserve"> ölçülmüşdür.</w:t>
            </w:r>
          </w:p>
          <w:p w14:paraId="67DA9276" w14:textId="01A28A17" w:rsidR="007F7049" w:rsidRPr="00886617" w:rsidRDefault="007F7049" w:rsidP="00766B0B">
            <w:pPr>
              <w:jc w:val="both"/>
              <w:rPr>
                <w:rFonts w:ascii="Times New Roman" w:hAnsi="Times New Roman" w:cs="Times New Roman"/>
                <w:sz w:val="24"/>
                <w:szCs w:val="24"/>
                <w:highlight w:val="yellow"/>
                <w:lang w:val="az-Latn-AZ"/>
              </w:rPr>
            </w:pPr>
          </w:p>
        </w:tc>
      </w:tr>
      <w:tr w:rsidR="003E0A35" w:rsidRPr="005A4D39" w14:paraId="7E9F5B07" w14:textId="77777777" w:rsidTr="00D82648">
        <w:tc>
          <w:tcPr>
            <w:tcW w:w="3266" w:type="dxa"/>
            <w:shd w:val="clear" w:color="auto" w:fill="FFFFFF" w:themeFill="background1"/>
          </w:tcPr>
          <w:p w14:paraId="5742B3FB" w14:textId="4A92D0FE" w:rsidR="003E0A35" w:rsidRPr="00F7291C" w:rsidRDefault="003E0A35"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Tədqiqatın yerinə yetririləcəsyi yer</w:t>
            </w:r>
          </w:p>
        </w:tc>
        <w:tc>
          <w:tcPr>
            <w:tcW w:w="6765" w:type="dxa"/>
          </w:tcPr>
          <w:p w14:paraId="1BD9690A" w14:textId="5934FF04" w:rsidR="009E250A" w:rsidRPr="00403E43" w:rsidRDefault="00766B0B" w:rsidP="00766B0B">
            <w:pPr>
              <w:jc w:val="both"/>
              <w:rPr>
                <w:rFonts w:ascii="Times New Roman" w:hAnsi="Times New Roman" w:cs="Times New Roman"/>
                <w:sz w:val="24"/>
                <w:lang w:val="az-Latn-AZ"/>
              </w:rPr>
            </w:pPr>
            <w:r w:rsidRPr="005A4D39">
              <w:rPr>
                <w:rFonts w:ascii="Times New Roman" w:hAnsi="Times New Roman" w:cs="Times New Roman"/>
                <w:sz w:val="24"/>
                <w:lang w:val="az-Latn-AZ"/>
              </w:rPr>
              <w:t>ATU T</w:t>
            </w:r>
            <w:r>
              <w:rPr>
                <w:rFonts w:ascii="Times New Roman" w:hAnsi="Times New Roman" w:cs="Times New Roman"/>
                <w:sz w:val="24"/>
                <w:lang w:val="az-Latn-AZ"/>
              </w:rPr>
              <w:t>ə</w:t>
            </w:r>
            <w:r w:rsidRPr="005A4D39">
              <w:rPr>
                <w:rFonts w:ascii="Times New Roman" w:hAnsi="Times New Roman" w:cs="Times New Roman"/>
                <w:sz w:val="24"/>
                <w:lang w:val="az-Latn-AZ"/>
              </w:rPr>
              <w:t>dris Terapevtik klinika</w:t>
            </w:r>
          </w:p>
        </w:tc>
      </w:tr>
      <w:tr w:rsidR="005034FA" w:rsidRPr="00D13A73" w14:paraId="3BD6EBED" w14:textId="77777777" w:rsidTr="00D82648">
        <w:tc>
          <w:tcPr>
            <w:tcW w:w="3266" w:type="dxa"/>
            <w:shd w:val="clear" w:color="auto" w:fill="FFFFFF" w:themeFill="background1"/>
          </w:tcPr>
          <w:p w14:paraId="427416CD" w14:textId="09383D47" w:rsidR="005034FA" w:rsidRPr="00F7291C" w:rsidRDefault="00482C87" w:rsidP="00907060">
            <w:pPr>
              <w:rPr>
                <w:rFonts w:ascii="Times New Roman" w:hAnsi="Times New Roman" w:cs="Times New Roman"/>
                <w:b/>
                <w:i/>
                <w:sz w:val="24"/>
                <w:szCs w:val="24"/>
                <w:lang w:val="az-Latn-AZ"/>
              </w:rPr>
            </w:pPr>
            <w:r>
              <w:rPr>
                <w:rFonts w:ascii="Times New Roman" w:hAnsi="Times New Roman" w:cs="Times New Roman"/>
                <w:b/>
                <w:i/>
                <w:sz w:val="24"/>
                <w:szCs w:val="24"/>
                <w:lang w:val="az-Latn-AZ"/>
              </w:rPr>
              <w:lastRenderedPageBreak/>
              <w:t>İş</w:t>
            </w:r>
            <w:r w:rsidR="00211DC9" w:rsidRPr="00F7291C">
              <w:rPr>
                <w:rFonts w:ascii="Times New Roman" w:hAnsi="Times New Roman" w:cs="Times New Roman"/>
                <w:b/>
                <w:i/>
                <w:sz w:val="24"/>
                <w:szCs w:val="24"/>
                <w:lang w:val="az-Latn-AZ"/>
              </w:rPr>
              <w:t>ə</w:t>
            </w:r>
            <w:r w:rsidR="005034FA" w:rsidRPr="00F7291C">
              <w:rPr>
                <w:rFonts w:ascii="Times New Roman" w:hAnsi="Times New Roman" w:cs="Times New Roman"/>
                <w:b/>
                <w:i/>
                <w:sz w:val="24"/>
                <w:szCs w:val="24"/>
                <w:lang w:val="az-Latn-AZ"/>
              </w:rPr>
              <w:t xml:space="preserve"> </w:t>
            </w:r>
            <w:r w:rsidR="00211DC9" w:rsidRPr="00F7291C">
              <w:rPr>
                <w:rFonts w:ascii="Times New Roman" w:hAnsi="Times New Roman" w:cs="Times New Roman"/>
                <w:b/>
                <w:i/>
                <w:sz w:val="24"/>
                <w:szCs w:val="24"/>
                <w:lang w:val="az-Latn-AZ"/>
              </w:rPr>
              <w:t>başlama vaxtı</w:t>
            </w:r>
          </w:p>
        </w:tc>
        <w:tc>
          <w:tcPr>
            <w:tcW w:w="6765" w:type="dxa"/>
          </w:tcPr>
          <w:p w14:paraId="7A9B88AA" w14:textId="2181371E" w:rsidR="005034FA" w:rsidRPr="00F7291C" w:rsidRDefault="00766B0B" w:rsidP="00907060">
            <w:pPr>
              <w:jc w:val="both"/>
              <w:rPr>
                <w:rFonts w:ascii="Times New Roman" w:hAnsi="Times New Roman" w:cs="Times New Roman"/>
                <w:sz w:val="24"/>
                <w:szCs w:val="24"/>
                <w:lang w:val="az-Latn-AZ"/>
              </w:rPr>
            </w:pPr>
            <w:r>
              <w:rPr>
                <w:rFonts w:ascii="Times New Roman" w:hAnsi="Times New Roman" w:cs="Times New Roman"/>
                <w:sz w:val="24"/>
                <w:lang w:val="az-Latn-AZ"/>
              </w:rPr>
              <w:t>2020-ci il</w:t>
            </w:r>
          </w:p>
        </w:tc>
      </w:tr>
      <w:tr w:rsidR="00211DC9" w:rsidRPr="00D13A73" w14:paraId="5E4F805F" w14:textId="77777777" w:rsidTr="00D82648">
        <w:tc>
          <w:tcPr>
            <w:tcW w:w="3266" w:type="dxa"/>
            <w:shd w:val="clear" w:color="auto" w:fill="FFFFFF" w:themeFill="background1"/>
          </w:tcPr>
          <w:p w14:paraId="3F25BAD7" w14:textId="77777777" w:rsidR="00211DC9" w:rsidRPr="00F7291C" w:rsidRDefault="00211DC9"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İşin bitirmə vaxtı</w:t>
            </w:r>
          </w:p>
        </w:tc>
        <w:tc>
          <w:tcPr>
            <w:tcW w:w="6765" w:type="dxa"/>
          </w:tcPr>
          <w:p w14:paraId="257D987B" w14:textId="6644A458" w:rsidR="00211DC9" w:rsidRPr="00F7291C" w:rsidRDefault="00766B0B" w:rsidP="00907060">
            <w:pPr>
              <w:jc w:val="both"/>
              <w:rPr>
                <w:rFonts w:ascii="Times New Roman" w:hAnsi="Times New Roman" w:cs="Times New Roman"/>
                <w:sz w:val="24"/>
                <w:szCs w:val="24"/>
                <w:lang w:val="az-Latn-AZ"/>
              </w:rPr>
            </w:pPr>
            <w:r>
              <w:rPr>
                <w:rFonts w:ascii="Times New Roman" w:hAnsi="Times New Roman" w:cs="Times New Roman"/>
                <w:sz w:val="24"/>
                <w:lang w:val="az-Latn-AZ"/>
              </w:rPr>
              <w:t>2023-cü il</w:t>
            </w:r>
          </w:p>
        </w:tc>
      </w:tr>
      <w:tr w:rsidR="00211DC9" w:rsidRPr="00D13A73" w14:paraId="79FCCDCF" w14:textId="77777777" w:rsidTr="00D82648">
        <w:tc>
          <w:tcPr>
            <w:tcW w:w="3266" w:type="dxa"/>
            <w:shd w:val="clear" w:color="auto" w:fill="FFFFFF" w:themeFill="background1"/>
          </w:tcPr>
          <w:p w14:paraId="2AFCA69D" w14:textId="77777777" w:rsidR="00211DC9" w:rsidRPr="00F7291C" w:rsidRDefault="00211DC9"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İşin müddəti</w:t>
            </w:r>
          </w:p>
        </w:tc>
        <w:tc>
          <w:tcPr>
            <w:tcW w:w="6765" w:type="dxa"/>
          </w:tcPr>
          <w:p w14:paraId="3990904E" w14:textId="2890819C" w:rsidR="00211DC9" w:rsidRPr="00F7291C" w:rsidRDefault="00766B0B" w:rsidP="00907060">
            <w:pPr>
              <w:jc w:val="both"/>
              <w:rPr>
                <w:rFonts w:ascii="Times New Roman" w:hAnsi="Times New Roman" w:cs="Times New Roman"/>
                <w:sz w:val="24"/>
                <w:szCs w:val="24"/>
                <w:lang w:val="az-Latn-AZ"/>
              </w:rPr>
            </w:pPr>
            <w:r>
              <w:rPr>
                <w:rFonts w:ascii="Times New Roman" w:hAnsi="Times New Roman" w:cs="Times New Roman"/>
                <w:sz w:val="24"/>
                <w:szCs w:val="24"/>
                <w:lang w:val="az-Latn-AZ"/>
              </w:rPr>
              <w:t>3 il</w:t>
            </w:r>
          </w:p>
        </w:tc>
      </w:tr>
      <w:tr w:rsidR="005034FA" w:rsidRPr="00886617" w14:paraId="117AD4F9" w14:textId="77777777" w:rsidTr="00D82648">
        <w:tc>
          <w:tcPr>
            <w:tcW w:w="3266" w:type="dxa"/>
            <w:shd w:val="clear" w:color="auto" w:fill="FFFFFF" w:themeFill="background1"/>
          </w:tcPr>
          <w:p w14:paraId="18A868D8" w14:textId="77777777" w:rsidR="00766B0B" w:rsidRDefault="00766B0B" w:rsidP="00907060">
            <w:pPr>
              <w:rPr>
                <w:rFonts w:ascii="Times New Roman" w:hAnsi="Times New Roman" w:cs="Times New Roman"/>
                <w:b/>
                <w:i/>
                <w:sz w:val="24"/>
                <w:szCs w:val="24"/>
                <w:lang w:val="az-Latn-AZ"/>
              </w:rPr>
            </w:pPr>
          </w:p>
          <w:p w14:paraId="0FCAF84B" w14:textId="77777777" w:rsidR="00766B0B" w:rsidRDefault="00766B0B" w:rsidP="00907060">
            <w:pPr>
              <w:rPr>
                <w:rFonts w:ascii="Times New Roman" w:hAnsi="Times New Roman" w:cs="Times New Roman"/>
                <w:b/>
                <w:i/>
                <w:sz w:val="24"/>
                <w:szCs w:val="24"/>
                <w:lang w:val="az-Latn-AZ"/>
              </w:rPr>
            </w:pPr>
          </w:p>
          <w:p w14:paraId="7270775B" w14:textId="77777777" w:rsidR="005034FA" w:rsidRPr="00F7291C" w:rsidRDefault="005034FA"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İşin mərhələləri</w:t>
            </w:r>
          </w:p>
        </w:tc>
        <w:tc>
          <w:tcPr>
            <w:tcW w:w="6765" w:type="dxa"/>
          </w:tcPr>
          <w:p w14:paraId="06791079" w14:textId="0C75997A" w:rsidR="00766B0B" w:rsidRPr="00766B0B" w:rsidRDefault="00DA7344" w:rsidP="00766B0B">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2020-2021-ci il - </w:t>
            </w:r>
            <w:r w:rsidR="00766B0B" w:rsidRPr="00766B0B">
              <w:rPr>
                <w:rFonts w:ascii="Times New Roman" w:hAnsi="Times New Roman" w:cs="Times New Roman"/>
                <w:sz w:val="24"/>
                <w:szCs w:val="24"/>
                <w:lang w:val="az-Latn-AZ"/>
              </w:rPr>
              <w:t xml:space="preserve">ədəbiyyat icmalının yazılması,  materialın toplanması </w:t>
            </w:r>
          </w:p>
          <w:p w14:paraId="6D79982B" w14:textId="77777777" w:rsidR="00766B0B" w:rsidRPr="00766B0B" w:rsidRDefault="00766B0B" w:rsidP="00766B0B">
            <w:pPr>
              <w:jc w:val="both"/>
              <w:rPr>
                <w:rFonts w:ascii="Times New Roman" w:hAnsi="Times New Roman" w:cs="Times New Roman"/>
                <w:sz w:val="24"/>
                <w:szCs w:val="24"/>
                <w:lang w:val="az-Latn-AZ"/>
              </w:rPr>
            </w:pPr>
            <w:r w:rsidRPr="00766B0B">
              <w:rPr>
                <w:rFonts w:ascii="Times New Roman" w:hAnsi="Times New Roman" w:cs="Times New Roman"/>
                <w:sz w:val="24"/>
                <w:szCs w:val="24"/>
                <w:lang w:val="az-Latn-AZ"/>
              </w:rPr>
              <w:t xml:space="preserve">  2021-2022-ci il - statistik təhlil, məqalə və tezislərin yazılması</w:t>
            </w:r>
          </w:p>
          <w:p w14:paraId="4E1B707D" w14:textId="154E306A" w:rsidR="005034FA" w:rsidRPr="00CA1BDB" w:rsidRDefault="00766B0B" w:rsidP="00766B0B">
            <w:pPr>
              <w:jc w:val="both"/>
              <w:rPr>
                <w:rFonts w:ascii="Times New Roman" w:hAnsi="Times New Roman" w:cs="Times New Roman"/>
                <w:sz w:val="24"/>
                <w:szCs w:val="24"/>
                <w:lang w:val="az-Latn-AZ"/>
              </w:rPr>
            </w:pPr>
            <w:r w:rsidRPr="00766B0B">
              <w:rPr>
                <w:rFonts w:ascii="Times New Roman" w:hAnsi="Times New Roman" w:cs="Times New Roman"/>
                <w:sz w:val="24"/>
                <w:szCs w:val="24"/>
                <w:lang w:val="az-Latn-AZ"/>
              </w:rPr>
              <w:t xml:space="preserve">  </w:t>
            </w:r>
            <w:r w:rsidR="0045776F">
              <w:rPr>
                <w:rFonts w:ascii="Times New Roman" w:hAnsi="Times New Roman" w:cs="Times New Roman"/>
                <w:sz w:val="24"/>
                <w:szCs w:val="24"/>
                <w:lang w:val="az-Latn-AZ"/>
              </w:rPr>
              <w:t>2022-</w:t>
            </w:r>
            <w:r w:rsidRPr="00CA1BDB">
              <w:rPr>
                <w:rFonts w:ascii="Times New Roman" w:hAnsi="Times New Roman" w:cs="Times New Roman"/>
                <w:sz w:val="24"/>
                <w:szCs w:val="24"/>
                <w:lang w:val="az-Latn-AZ"/>
              </w:rPr>
              <w:t>2023-c</w:t>
            </w:r>
            <w:r w:rsidR="0045776F" w:rsidRPr="00CA1BDB">
              <w:rPr>
                <w:rFonts w:ascii="Times New Roman" w:hAnsi="Times New Roman" w:cs="Times New Roman"/>
                <w:sz w:val="24"/>
                <w:szCs w:val="24"/>
                <w:lang w:val="az-Latn-AZ"/>
              </w:rPr>
              <w:t xml:space="preserve">u il - </w:t>
            </w:r>
            <w:r w:rsidR="00CA1BDB" w:rsidRPr="00CA1BDB">
              <w:rPr>
                <w:rFonts w:ascii="Times New Roman" w:hAnsi="Times New Roman" w:cs="Times New Roman"/>
                <w:sz w:val="24"/>
                <w:szCs w:val="24"/>
                <w:lang w:val="az-Latn-AZ"/>
              </w:rPr>
              <w:t>dissertasiyanın yekunlaşdırılması</w:t>
            </w:r>
            <w:r w:rsidRPr="00CA1BDB">
              <w:rPr>
                <w:rFonts w:ascii="Times New Roman" w:hAnsi="Times New Roman" w:cs="Times New Roman"/>
                <w:sz w:val="24"/>
                <w:szCs w:val="24"/>
                <w:lang w:val="az-Latn-AZ"/>
              </w:rPr>
              <w:t xml:space="preserve"> və müdafiəsi</w:t>
            </w:r>
          </w:p>
          <w:p w14:paraId="5F9FD352" w14:textId="3A2672D0" w:rsidR="00DA7344" w:rsidRPr="00F7291C" w:rsidRDefault="00DA7344" w:rsidP="00766B0B">
            <w:pPr>
              <w:jc w:val="both"/>
              <w:rPr>
                <w:rFonts w:ascii="Times New Roman" w:hAnsi="Times New Roman" w:cs="Times New Roman"/>
                <w:sz w:val="24"/>
                <w:szCs w:val="24"/>
                <w:lang w:val="az-Latn-AZ"/>
              </w:rPr>
            </w:pPr>
          </w:p>
        </w:tc>
      </w:tr>
      <w:tr w:rsidR="005034FA" w:rsidRPr="00D13A73" w14:paraId="71B734B9" w14:textId="77777777" w:rsidTr="00D82648">
        <w:tc>
          <w:tcPr>
            <w:tcW w:w="3266" w:type="dxa"/>
            <w:shd w:val="clear" w:color="auto" w:fill="FFFFFF" w:themeFill="background1"/>
          </w:tcPr>
          <w:p w14:paraId="30490250" w14:textId="77777777" w:rsidR="005034FA" w:rsidRPr="00F7291C" w:rsidRDefault="005034FA"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Ədəbiyyat</w:t>
            </w:r>
          </w:p>
        </w:tc>
        <w:tc>
          <w:tcPr>
            <w:tcW w:w="6765" w:type="dxa"/>
          </w:tcPr>
          <w:p w14:paraId="3914EF7F" w14:textId="77777777" w:rsidR="00766B0B" w:rsidRDefault="00766B0B" w:rsidP="00766B0B">
            <w:pPr>
              <w:tabs>
                <w:tab w:val="left" w:pos="4695"/>
              </w:tabs>
              <w:rPr>
                <w:rFonts w:ascii="Times New Roman" w:hAnsi="Times New Roman" w:cs="Times New Roman"/>
                <w:sz w:val="24"/>
              </w:rPr>
            </w:pPr>
            <w:r>
              <w:rPr>
                <w:rFonts w:ascii="Times New Roman" w:hAnsi="Times New Roman" w:cs="Times New Roman"/>
                <w:sz w:val="24"/>
              </w:rPr>
              <w:t>1. IDF Diabetes Atlas Ninth edition 2019</w:t>
            </w:r>
          </w:p>
          <w:p w14:paraId="73349D72" w14:textId="77777777" w:rsidR="00766B0B" w:rsidRDefault="00766B0B" w:rsidP="00766B0B">
            <w:pPr>
              <w:tabs>
                <w:tab w:val="left" w:pos="4695"/>
              </w:tabs>
              <w:rPr>
                <w:rFonts w:ascii="Times New Roman" w:hAnsi="Times New Roman" w:cs="Times New Roman"/>
                <w:sz w:val="24"/>
              </w:rPr>
            </w:pPr>
            <w:r>
              <w:rPr>
                <w:rFonts w:ascii="Times New Roman" w:hAnsi="Times New Roman" w:cs="Times New Roman"/>
                <w:sz w:val="24"/>
              </w:rPr>
              <w:t xml:space="preserve"> 2. Medically reviewed by Peggy Pletcher, MS, RD, LD, CDE — Written by Adrienne Santos-Longhurst — Updated on August 15, 2019 Type 2 Diabetes Statistics and Facts.</w:t>
            </w:r>
          </w:p>
          <w:p w14:paraId="4489151A" w14:textId="77777777" w:rsidR="00766B0B" w:rsidRDefault="00766B0B" w:rsidP="00766B0B">
            <w:pPr>
              <w:rPr>
                <w:rFonts w:ascii="Times New Roman" w:hAnsi="Times New Roman" w:cs="Times New Roman"/>
                <w:sz w:val="24"/>
              </w:rPr>
            </w:pPr>
            <w:r>
              <w:rPr>
                <w:rFonts w:ascii="Times New Roman" w:hAnsi="Times New Roman" w:cs="Times New Roman"/>
                <w:sz w:val="24"/>
              </w:rPr>
              <w:t xml:space="preserve">3. ESH/ESC Guidelines for the management of arterial </w:t>
            </w:r>
            <w:proofErr w:type="gramStart"/>
            <w:r>
              <w:rPr>
                <w:rFonts w:ascii="Times New Roman" w:hAnsi="Times New Roman" w:cs="Times New Roman"/>
                <w:sz w:val="24"/>
              </w:rPr>
              <w:t>hypertension  European</w:t>
            </w:r>
            <w:proofErr w:type="gramEnd"/>
            <w:r>
              <w:rPr>
                <w:rFonts w:ascii="Times New Roman" w:hAnsi="Times New Roman" w:cs="Times New Roman"/>
                <w:sz w:val="24"/>
              </w:rPr>
              <w:t xml:space="preserve"> Heart Journal 2018; 39:3021-3104.</w:t>
            </w:r>
          </w:p>
          <w:p w14:paraId="59FB557E" w14:textId="77777777" w:rsidR="00766B0B" w:rsidRDefault="00766B0B" w:rsidP="00766B0B">
            <w:pPr>
              <w:rPr>
                <w:rFonts w:ascii="Times New Roman" w:hAnsi="Times New Roman" w:cs="Times New Roman"/>
                <w:sz w:val="24"/>
              </w:rPr>
            </w:pPr>
            <w:r>
              <w:rPr>
                <w:rFonts w:ascii="Times New Roman" w:hAnsi="Times New Roman" w:cs="Times New Roman"/>
                <w:sz w:val="24"/>
              </w:rPr>
              <w:t>4. International Society of Hypertension global hypertension practice guideline. Journal of Hypertension. 2020, Volume 38,  Number 6, P. 982-1004</w:t>
            </w:r>
          </w:p>
          <w:p w14:paraId="1A0BB4D1" w14:textId="77777777" w:rsidR="00766B0B" w:rsidRDefault="00766B0B" w:rsidP="00766B0B">
            <w:pPr>
              <w:tabs>
                <w:tab w:val="left" w:pos="4695"/>
              </w:tabs>
              <w:rPr>
                <w:rFonts w:ascii="Times New Roman" w:hAnsi="Times New Roman" w:cs="Times New Roman"/>
                <w:sz w:val="24"/>
              </w:rPr>
            </w:pPr>
            <w:r>
              <w:rPr>
                <w:rFonts w:ascii="Times New Roman" w:hAnsi="Times New Roman" w:cs="Times New Roman"/>
                <w:sz w:val="24"/>
              </w:rPr>
              <w:t>5. American Diabetes Association. Standards of Medical Care in Diabetes - 2020. Diabetes Care 2020; 43 (Suppl. 1):S1–S212.</w:t>
            </w:r>
          </w:p>
          <w:p w14:paraId="4E247AEF" w14:textId="77777777" w:rsidR="00766B0B" w:rsidRDefault="00766B0B" w:rsidP="00766B0B">
            <w:pPr>
              <w:tabs>
                <w:tab w:val="left" w:pos="4695"/>
              </w:tabs>
              <w:rPr>
                <w:rFonts w:ascii="Times New Roman" w:hAnsi="Times New Roman" w:cs="Times New Roman"/>
                <w:sz w:val="24"/>
              </w:rPr>
            </w:pPr>
            <w:r>
              <w:rPr>
                <w:rFonts w:ascii="Times New Roman" w:hAnsi="Times New Roman" w:cs="Times New Roman"/>
                <w:sz w:val="24"/>
              </w:rPr>
              <w:t>6. 2019 ESC Guidelines on diabetes, pre-diabetes, and cardiovascular diseases developed in collaboration with the EASD: The Task Force for diabetes, pre-diabetes, and cardiovascular diseases of the European Society of Cardiology (ESC) and the European Association for the Study of Diabetes (EASD). European Heart Journal, Volume 41, Issue 2, 7 January 2020, Pages 255–323.</w:t>
            </w:r>
          </w:p>
          <w:p w14:paraId="688D07D3" w14:textId="77777777" w:rsidR="00766B0B" w:rsidRDefault="00766B0B" w:rsidP="00766B0B">
            <w:pPr>
              <w:tabs>
                <w:tab w:val="left" w:pos="4695"/>
              </w:tabs>
              <w:rPr>
                <w:rFonts w:ascii="Times New Roman" w:hAnsi="Times New Roman" w:cs="Times New Roman"/>
                <w:sz w:val="24"/>
              </w:rPr>
            </w:pPr>
            <w:r>
              <w:rPr>
                <w:rFonts w:ascii="Times New Roman" w:hAnsi="Times New Roman" w:cs="Times New Roman"/>
                <w:sz w:val="24"/>
              </w:rPr>
              <w:t>7. Prediabetes Plus Hypertension Equals Coronary Artery Disease</w:t>
            </w:r>
          </w:p>
          <w:p w14:paraId="0572242A" w14:textId="77777777" w:rsidR="00766B0B" w:rsidRDefault="00766B0B" w:rsidP="00766B0B">
            <w:pPr>
              <w:tabs>
                <w:tab w:val="left" w:pos="4695"/>
              </w:tabs>
              <w:rPr>
                <w:rFonts w:ascii="Times New Roman" w:hAnsi="Times New Roman" w:cs="Times New Roman"/>
                <w:sz w:val="24"/>
              </w:rPr>
            </w:pPr>
            <w:r>
              <w:rPr>
                <w:rFonts w:ascii="Times New Roman" w:hAnsi="Times New Roman" w:cs="Times New Roman"/>
                <w:sz w:val="24"/>
              </w:rPr>
              <w:t xml:space="preserve"> Hypertension. 2018; Hypertension AHA.118.11063 Originally published April 18, 2018.</w:t>
            </w:r>
          </w:p>
          <w:p w14:paraId="06E21210" w14:textId="77777777" w:rsidR="00766B0B" w:rsidRDefault="00766B0B" w:rsidP="00766B0B">
            <w:pPr>
              <w:tabs>
                <w:tab w:val="left" w:pos="4695"/>
              </w:tabs>
              <w:rPr>
                <w:rFonts w:ascii="Times New Roman" w:hAnsi="Times New Roman" w:cs="Times New Roman"/>
                <w:sz w:val="24"/>
              </w:rPr>
            </w:pPr>
            <w:r>
              <w:rPr>
                <w:rFonts w:ascii="Times New Roman" w:hAnsi="Times New Roman" w:cs="Times New Roman"/>
                <w:sz w:val="24"/>
              </w:rPr>
              <w:t>8. Clin Diabetes Endocrinol. 2019</w:t>
            </w:r>
            <w:proofErr w:type="gramStart"/>
            <w:r>
              <w:rPr>
                <w:rFonts w:ascii="Times New Roman" w:hAnsi="Times New Roman" w:cs="Times New Roman"/>
                <w:sz w:val="24"/>
              </w:rPr>
              <w:t>;</w:t>
            </w:r>
            <w:proofErr w:type="gramEnd"/>
            <w:r>
              <w:rPr>
                <w:rFonts w:ascii="Times New Roman" w:hAnsi="Times New Roman" w:cs="Times New Roman"/>
                <w:sz w:val="24"/>
              </w:rPr>
              <w:t xml:space="preserve"> 5: 5. Published online 2019 May 9 Global epidemiology of prediabetes - present and future perspectives Global Medical Affairs, Merck KGaA, Frankfurterstr. 250, 64293 Darmstadt, Germany.</w:t>
            </w:r>
          </w:p>
          <w:p w14:paraId="29DBA922" w14:textId="77777777" w:rsidR="00766B0B" w:rsidRDefault="00766B0B" w:rsidP="00766B0B">
            <w:pPr>
              <w:tabs>
                <w:tab w:val="left" w:pos="4695"/>
              </w:tabs>
              <w:rPr>
                <w:rFonts w:ascii="Times New Roman" w:hAnsi="Times New Roman" w:cs="Times New Roman"/>
                <w:sz w:val="24"/>
              </w:rPr>
            </w:pPr>
            <w:r>
              <w:rPr>
                <w:rFonts w:ascii="Times New Roman" w:hAnsi="Times New Roman" w:cs="Times New Roman"/>
                <w:sz w:val="24"/>
              </w:rPr>
              <w:t>9. Hypertension and type 2 diabetes: lights and shadows about causality</w:t>
            </w:r>
          </w:p>
          <w:p w14:paraId="6AF45577" w14:textId="77777777" w:rsidR="00766B0B" w:rsidRDefault="00766B0B" w:rsidP="00766B0B">
            <w:pPr>
              <w:tabs>
                <w:tab w:val="left" w:pos="4695"/>
              </w:tabs>
              <w:rPr>
                <w:rFonts w:ascii="Times New Roman" w:hAnsi="Times New Roman" w:cs="Times New Roman"/>
                <w:sz w:val="24"/>
              </w:rPr>
            </w:pPr>
            <w:r>
              <w:rPr>
                <w:rFonts w:ascii="Times New Roman" w:hAnsi="Times New Roman" w:cs="Times New Roman"/>
                <w:sz w:val="24"/>
              </w:rPr>
              <w:t xml:space="preserve">GianLuca Colussi, Andrea Da Porto &amp; Alessandro Cavarape </w:t>
            </w:r>
          </w:p>
          <w:p w14:paraId="7BEA9731" w14:textId="168D9106" w:rsidR="005034FA" w:rsidRPr="00DA7344" w:rsidRDefault="00766B0B" w:rsidP="00DA7344">
            <w:pPr>
              <w:tabs>
                <w:tab w:val="left" w:pos="4695"/>
              </w:tabs>
            </w:pPr>
            <w:r>
              <w:rPr>
                <w:rFonts w:ascii="Times New Roman" w:hAnsi="Times New Roman" w:cs="Times New Roman"/>
                <w:sz w:val="24"/>
              </w:rPr>
              <w:t>Journal of Human Hypertension volume 34, p. 91–93 (2020).</w:t>
            </w:r>
            <w:r>
              <w:t xml:space="preserve"> </w:t>
            </w:r>
          </w:p>
        </w:tc>
      </w:tr>
      <w:tr w:rsidR="000678A5" w:rsidRPr="00886617" w14:paraId="6CD7EAEF" w14:textId="77777777" w:rsidTr="00D82648">
        <w:tc>
          <w:tcPr>
            <w:tcW w:w="3266" w:type="dxa"/>
            <w:shd w:val="clear" w:color="auto" w:fill="FFFFFF" w:themeFill="background1"/>
          </w:tcPr>
          <w:p w14:paraId="1C6E9C37" w14:textId="77777777" w:rsidR="000678A5" w:rsidRPr="00F7291C" w:rsidRDefault="0073016B"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Tədqiqatın hazırkı vəziyyəti</w:t>
            </w:r>
          </w:p>
        </w:tc>
        <w:tc>
          <w:tcPr>
            <w:tcW w:w="6765" w:type="dxa"/>
          </w:tcPr>
          <w:p w14:paraId="5A6B98F6" w14:textId="4DE1D750" w:rsidR="000678A5" w:rsidRPr="00F7291C" w:rsidRDefault="00766B0B" w:rsidP="00907060">
            <w:pPr>
              <w:jc w:val="both"/>
              <w:rPr>
                <w:rFonts w:ascii="Times New Roman" w:hAnsi="Times New Roman" w:cs="Times New Roman"/>
                <w:sz w:val="24"/>
                <w:szCs w:val="24"/>
                <w:lang w:val="az-Latn-AZ"/>
              </w:rPr>
            </w:pPr>
            <w:r w:rsidRPr="00886617">
              <w:rPr>
                <w:rFonts w:ascii="Times New Roman" w:hAnsi="Times New Roman" w:cs="Times New Roman"/>
                <w:sz w:val="24"/>
                <w:lang w:val="az-Latn-AZ"/>
              </w:rPr>
              <w:t>Tədqiqata başlanılıb, hal-hazırda materialın toplanılması davam edir.</w:t>
            </w:r>
          </w:p>
        </w:tc>
      </w:tr>
      <w:tr w:rsidR="00BD014B" w:rsidRPr="00886617" w14:paraId="11FA53F4" w14:textId="77777777" w:rsidTr="00D82648">
        <w:tc>
          <w:tcPr>
            <w:tcW w:w="3266" w:type="dxa"/>
            <w:shd w:val="clear" w:color="auto" w:fill="FFFFFF" w:themeFill="background1"/>
          </w:tcPr>
          <w:p w14:paraId="325CBD4C" w14:textId="77777777" w:rsidR="00BD014B" w:rsidRPr="00F7291C" w:rsidRDefault="00BD014B" w:rsidP="00907060">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 xml:space="preserve">İşlə əlaqədar çap olunan məqalələr </w:t>
            </w:r>
          </w:p>
        </w:tc>
        <w:tc>
          <w:tcPr>
            <w:tcW w:w="6765" w:type="dxa"/>
          </w:tcPr>
          <w:p w14:paraId="2AD6EACC" w14:textId="64F39C48" w:rsidR="00BD014B" w:rsidRPr="00482C87" w:rsidRDefault="00CA1BDB" w:rsidP="00482C87">
            <w:pPr>
              <w:rPr>
                <w:rFonts w:ascii="Times New Roman" w:eastAsia="Times New Roman" w:hAnsi="Times New Roman" w:cs="Times New Roman"/>
                <w:sz w:val="24"/>
                <w:szCs w:val="24"/>
                <w:lang w:val="az-Latn-AZ" w:eastAsia="ru-RU"/>
              </w:rPr>
            </w:pPr>
            <w:r>
              <w:rPr>
                <w:rFonts w:ascii="Times New Roman" w:eastAsia="Calibri" w:hAnsi="Times New Roman" w:cs="Times New Roman"/>
                <w:sz w:val="24"/>
                <w:szCs w:val="24"/>
                <w:lang w:val="az-Latn-AZ"/>
              </w:rPr>
              <w:t>Arterial hipertenziyanın AKK/AÜ</w:t>
            </w:r>
            <w:r w:rsidR="00E4267B" w:rsidRPr="00400958">
              <w:rPr>
                <w:rFonts w:ascii="Times New Roman" w:eastAsia="Calibri" w:hAnsi="Times New Roman" w:cs="Times New Roman"/>
                <w:sz w:val="24"/>
                <w:szCs w:val="24"/>
                <w:lang w:val="az-Latn-AZ"/>
              </w:rPr>
              <w:t>A və</w:t>
            </w:r>
            <w:r>
              <w:rPr>
                <w:rFonts w:ascii="Times New Roman" w:eastAsia="Calibri" w:hAnsi="Times New Roman" w:cs="Times New Roman"/>
                <w:sz w:val="24"/>
                <w:szCs w:val="24"/>
                <w:lang w:val="az-Latn-AZ"/>
              </w:rPr>
              <w:t xml:space="preserve"> AKC/AHC </w:t>
            </w:r>
            <w:r w:rsidR="00E4267B" w:rsidRPr="00400958">
              <w:rPr>
                <w:rFonts w:ascii="Times New Roman" w:eastAsia="Calibri" w:hAnsi="Times New Roman" w:cs="Times New Roman"/>
                <w:sz w:val="24"/>
                <w:szCs w:val="24"/>
                <w:lang w:val="az-Latn-AZ"/>
              </w:rPr>
              <w:t xml:space="preserve">rəhbər tövsiyələri üzərindən fərqli və oxşar yanaşmalarının müqayisəli qiymətləndirilməsi- </w:t>
            </w:r>
            <w:r w:rsidR="00482C87" w:rsidRPr="00400958">
              <w:rPr>
                <w:rFonts w:ascii="Times New Roman" w:eastAsia="Times New Roman" w:hAnsi="Times New Roman" w:cs="Times New Roman"/>
                <w:sz w:val="24"/>
                <w:szCs w:val="24"/>
                <w:lang w:val="az-Latn-AZ" w:eastAsia="ru-RU"/>
              </w:rPr>
              <w:t>Sağlamlıq elmi-praktiki jurnalı, Bakı-2020, ISSN - 2706 – 6614, Cild 25, N:4, səh:142-149</w:t>
            </w:r>
          </w:p>
        </w:tc>
      </w:tr>
      <w:tr w:rsidR="00BD014B" w:rsidRPr="00886617" w14:paraId="60CF82FC" w14:textId="77777777" w:rsidTr="00482C87">
        <w:trPr>
          <w:trHeight w:val="50"/>
        </w:trPr>
        <w:tc>
          <w:tcPr>
            <w:tcW w:w="3266" w:type="dxa"/>
            <w:shd w:val="clear" w:color="auto" w:fill="FFFFFF" w:themeFill="background1"/>
          </w:tcPr>
          <w:p w14:paraId="4B7361D3" w14:textId="43CA6FCE" w:rsidR="00BD014B" w:rsidRPr="00F7291C" w:rsidRDefault="00BD014B" w:rsidP="00907060">
            <w:pPr>
              <w:rPr>
                <w:rFonts w:ascii="Times New Roman" w:hAnsi="Times New Roman" w:cs="Times New Roman"/>
                <w:b/>
                <w:i/>
                <w:sz w:val="24"/>
                <w:szCs w:val="24"/>
                <w:lang w:val="az-Latn-AZ"/>
              </w:rPr>
            </w:pPr>
          </w:p>
        </w:tc>
        <w:tc>
          <w:tcPr>
            <w:tcW w:w="6765" w:type="dxa"/>
          </w:tcPr>
          <w:p w14:paraId="247CBF9C" w14:textId="77777777" w:rsidR="00BD014B" w:rsidRPr="00F7291C" w:rsidRDefault="00BD014B" w:rsidP="00907060">
            <w:pPr>
              <w:jc w:val="both"/>
              <w:rPr>
                <w:rFonts w:ascii="Times New Roman" w:hAnsi="Times New Roman" w:cs="Times New Roman"/>
                <w:sz w:val="24"/>
                <w:szCs w:val="24"/>
                <w:lang w:val="az-Latn-AZ"/>
              </w:rPr>
            </w:pPr>
          </w:p>
        </w:tc>
      </w:tr>
      <w:tr w:rsidR="00BD014B" w:rsidRPr="00886617" w14:paraId="54BBBF61" w14:textId="77777777" w:rsidTr="00D82648">
        <w:tc>
          <w:tcPr>
            <w:tcW w:w="3266" w:type="dxa"/>
            <w:shd w:val="clear" w:color="auto" w:fill="FFFFFF" w:themeFill="background1"/>
          </w:tcPr>
          <w:p w14:paraId="13E0EA0C" w14:textId="77777777" w:rsidR="00BD014B" w:rsidRPr="00F7291C" w:rsidRDefault="00BD014B" w:rsidP="00907060">
            <w:pPr>
              <w:rPr>
                <w:rFonts w:ascii="Times New Roman" w:hAnsi="Times New Roman" w:cs="Times New Roman"/>
                <w:b/>
                <w:i/>
                <w:sz w:val="24"/>
                <w:szCs w:val="24"/>
                <w:lang w:val="az-Latn-AZ"/>
              </w:rPr>
            </w:pPr>
          </w:p>
        </w:tc>
        <w:tc>
          <w:tcPr>
            <w:tcW w:w="6765" w:type="dxa"/>
          </w:tcPr>
          <w:p w14:paraId="367F826F" w14:textId="77777777" w:rsidR="00BD014B" w:rsidRPr="00F7291C" w:rsidRDefault="00BD014B" w:rsidP="00907060">
            <w:pPr>
              <w:jc w:val="both"/>
              <w:rPr>
                <w:rFonts w:ascii="Times New Roman" w:hAnsi="Times New Roman" w:cs="Times New Roman"/>
                <w:sz w:val="24"/>
                <w:szCs w:val="24"/>
                <w:lang w:val="az-Latn-AZ"/>
              </w:rPr>
            </w:pPr>
          </w:p>
        </w:tc>
      </w:tr>
      <w:tr w:rsidR="002C6F8D" w:rsidRPr="00F7291C" w14:paraId="4D66675F" w14:textId="77777777" w:rsidTr="00D82648">
        <w:tc>
          <w:tcPr>
            <w:tcW w:w="3266" w:type="dxa"/>
            <w:shd w:val="clear" w:color="auto" w:fill="FFFFFF" w:themeFill="background1"/>
          </w:tcPr>
          <w:p w14:paraId="41A9CB06" w14:textId="77777777" w:rsidR="002C6F8D" w:rsidRPr="00F7291C" w:rsidRDefault="002C6F8D" w:rsidP="002C6F8D">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Abstrakt (Azərbaycanca)</w:t>
            </w:r>
          </w:p>
        </w:tc>
        <w:tc>
          <w:tcPr>
            <w:tcW w:w="6765" w:type="dxa"/>
          </w:tcPr>
          <w:p w14:paraId="66816F73" w14:textId="5398BCDA" w:rsidR="00EC6F69" w:rsidRPr="00EC6F69" w:rsidRDefault="002C6F8D" w:rsidP="00EC6F69">
            <w:pPr>
              <w:jc w:val="both"/>
              <w:rPr>
                <w:rFonts w:ascii="Times New Roman" w:hAnsi="Times New Roman" w:cs="Times New Roman"/>
                <w:sz w:val="24"/>
                <w:lang w:val="az-Latn-AZ"/>
              </w:rPr>
            </w:pPr>
            <w:r w:rsidRPr="00F7291C">
              <w:rPr>
                <w:rFonts w:ascii="Times New Roman" w:hAnsi="Times New Roman" w:cs="Times New Roman"/>
                <w:sz w:val="24"/>
                <w:szCs w:val="24"/>
                <w:lang w:val="az-Latn-AZ"/>
              </w:rPr>
              <w:t xml:space="preserve"> </w:t>
            </w:r>
            <w:r w:rsidR="00EC6F69" w:rsidRPr="00EC6F69">
              <w:rPr>
                <w:rFonts w:ascii="Times New Roman" w:hAnsi="Times New Roman" w:cs="Times New Roman"/>
                <w:sz w:val="24"/>
                <w:lang w:val="az-Latn-AZ"/>
              </w:rPr>
              <w:t>Şəkərli diabet tip 2 (ŞD2) və arterial hipertenziya (AH) dünyada ən çox yayılmış xəstəliklərdə</w:t>
            </w:r>
            <w:r w:rsidR="00CA1BDB">
              <w:rPr>
                <w:rFonts w:ascii="Times New Roman" w:hAnsi="Times New Roman" w:cs="Times New Roman"/>
                <w:sz w:val="24"/>
                <w:lang w:val="az-Latn-AZ"/>
              </w:rPr>
              <w:t>ndir. B</w:t>
            </w:r>
            <w:r w:rsidR="00EC6F69" w:rsidRPr="00EC6F69">
              <w:rPr>
                <w:rFonts w:ascii="Times New Roman" w:hAnsi="Times New Roman" w:cs="Times New Roman"/>
                <w:sz w:val="24"/>
                <w:lang w:val="az-Latn-AZ"/>
              </w:rPr>
              <w:t>DF Diabet Atlasının 9-cu nəşrin</w:t>
            </w:r>
            <w:r w:rsidR="00CA1BDB">
              <w:rPr>
                <w:rFonts w:ascii="Times New Roman" w:hAnsi="Times New Roman" w:cs="Times New Roman"/>
                <w:sz w:val="24"/>
                <w:lang w:val="az-Latn-AZ"/>
              </w:rPr>
              <w:t xml:space="preserve">də verilən məlumata </w:t>
            </w:r>
            <w:r w:rsidR="00EC6F69" w:rsidRPr="00EC6F69">
              <w:rPr>
                <w:rFonts w:ascii="Times New Roman" w:hAnsi="Times New Roman" w:cs="Times New Roman"/>
                <w:sz w:val="24"/>
                <w:lang w:val="az-Latn-AZ"/>
              </w:rPr>
              <w:t>ə</w:t>
            </w:r>
            <w:r w:rsidR="00CA1BDB">
              <w:rPr>
                <w:rFonts w:ascii="Times New Roman" w:hAnsi="Times New Roman" w:cs="Times New Roman"/>
                <w:sz w:val="24"/>
                <w:lang w:val="az-Latn-AZ"/>
              </w:rPr>
              <w:t>sasən</w:t>
            </w:r>
            <w:r w:rsidR="00EC6F69" w:rsidRPr="00EC6F69">
              <w:rPr>
                <w:rFonts w:ascii="Times New Roman" w:hAnsi="Times New Roman" w:cs="Times New Roman"/>
                <w:sz w:val="24"/>
                <w:lang w:val="az-Latn-AZ"/>
              </w:rPr>
              <w:t xml:space="preserve">, 2019-cu ildə dünyada 463 milyon insan </w:t>
            </w:r>
            <w:r w:rsidR="00EC6F69" w:rsidRPr="00EC6F69">
              <w:rPr>
                <w:rFonts w:ascii="Times New Roman" w:hAnsi="Times New Roman" w:cs="Times New Roman"/>
                <w:sz w:val="24"/>
                <w:lang w:val="az-Latn-AZ"/>
              </w:rPr>
              <w:lastRenderedPageBreak/>
              <w:t>diabetdən əziyyət çəkir. Şəkərli diabet xəstələrinin sayının 2040-cı ilə 642 milyona qədər artacağı proqnozlaşdırılır [1].</w:t>
            </w:r>
          </w:p>
          <w:p w14:paraId="0E9D8C36" w14:textId="063D86D2" w:rsidR="00EC6F69" w:rsidRPr="00EC6F69" w:rsidRDefault="00EC6F69" w:rsidP="00EC6F69">
            <w:pPr>
              <w:jc w:val="both"/>
              <w:rPr>
                <w:rFonts w:ascii="Times New Roman" w:hAnsi="Times New Roman" w:cs="Times New Roman"/>
                <w:sz w:val="24"/>
                <w:lang w:val="az-Latn-AZ"/>
              </w:rPr>
            </w:pPr>
            <w:r w:rsidRPr="00EC6F69">
              <w:rPr>
                <w:rFonts w:ascii="Times New Roman" w:hAnsi="Times New Roman" w:cs="Times New Roman"/>
                <w:sz w:val="24"/>
                <w:lang w:val="az-Latn-AZ"/>
              </w:rPr>
              <w:t xml:space="preserve">  Arterial hipertenziya da geniş miqyasda  yayılmaqdadır və Dünya Səhiyyə Təşkilatı (DST), Avropa kardioloqları cəmiyyətilə Avropa hipertenzioloqların cəmiyyətlə</w:t>
            </w:r>
            <w:r w:rsidR="00CA1BDB">
              <w:rPr>
                <w:rFonts w:ascii="Times New Roman" w:hAnsi="Times New Roman" w:cs="Times New Roman"/>
                <w:sz w:val="24"/>
                <w:lang w:val="az-Latn-AZ"/>
              </w:rPr>
              <w:t>rinin (AKC/AHC</w:t>
            </w:r>
            <w:r w:rsidRPr="00EC6F69">
              <w:rPr>
                <w:rFonts w:ascii="Times New Roman" w:hAnsi="Times New Roman" w:cs="Times New Roman"/>
                <w:sz w:val="24"/>
                <w:lang w:val="az-Latn-AZ"/>
              </w:rPr>
              <w:t xml:space="preserve"> 2018) və Avropa hipertenzioloq cəmiyyə</w:t>
            </w:r>
            <w:r w:rsidR="00CA1BDB">
              <w:rPr>
                <w:rFonts w:ascii="Times New Roman" w:hAnsi="Times New Roman" w:cs="Times New Roman"/>
                <w:sz w:val="24"/>
                <w:lang w:val="az-Latn-AZ"/>
              </w:rPr>
              <w:t>tinin (A</w:t>
            </w:r>
            <w:r w:rsidRPr="00EC6F69">
              <w:rPr>
                <w:rFonts w:ascii="Times New Roman" w:hAnsi="Times New Roman" w:cs="Times New Roman"/>
                <w:sz w:val="24"/>
                <w:lang w:val="az-Latn-AZ"/>
              </w:rPr>
              <w:t>H</w:t>
            </w:r>
            <w:r w:rsidR="00CA1BDB">
              <w:rPr>
                <w:rFonts w:ascii="Times New Roman" w:hAnsi="Times New Roman" w:cs="Times New Roman"/>
                <w:sz w:val="24"/>
                <w:lang w:val="az-Latn-AZ"/>
              </w:rPr>
              <w:t xml:space="preserve">C, </w:t>
            </w:r>
            <w:r w:rsidRPr="00EC6F69">
              <w:rPr>
                <w:rFonts w:ascii="Times New Roman" w:hAnsi="Times New Roman" w:cs="Times New Roman"/>
                <w:sz w:val="24"/>
                <w:lang w:val="az-Latn-AZ"/>
              </w:rPr>
              <w:t>2020) son məlumatlarına əsasən bütün  d</w:t>
            </w:r>
            <w:r w:rsidR="000E4FE3">
              <w:rPr>
                <w:rFonts w:ascii="Times New Roman" w:hAnsi="Times New Roman" w:cs="Times New Roman"/>
                <w:sz w:val="24"/>
                <w:lang w:val="az-Latn-AZ"/>
              </w:rPr>
              <w:t>ünyada 1.13 milyard  insan  arterial hipertenziyadan</w:t>
            </w:r>
            <w:r w:rsidRPr="00EC6F69">
              <w:rPr>
                <w:rFonts w:ascii="Times New Roman" w:hAnsi="Times New Roman" w:cs="Times New Roman"/>
                <w:sz w:val="24"/>
                <w:lang w:val="az-Latn-AZ"/>
              </w:rPr>
              <w:t xml:space="preserve"> əziyyət çə</w:t>
            </w:r>
            <w:r w:rsidR="000E4FE3">
              <w:rPr>
                <w:rFonts w:ascii="Times New Roman" w:hAnsi="Times New Roman" w:cs="Times New Roman"/>
                <w:sz w:val="24"/>
                <w:lang w:val="az-Latn-AZ"/>
              </w:rPr>
              <w:t>kir və bu göstəricinin</w:t>
            </w:r>
            <w:r w:rsidRPr="00EC6F69">
              <w:rPr>
                <w:rFonts w:ascii="Times New Roman" w:hAnsi="Times New Roman" w:cs="Times New Roman"/>
                <w:sz w:val="24"/>
                <w:lang w:val="az-Latn-AZ"/>
              </w:rPr>
              <w:t xml:space="preserve"> 2025-ci ilə qədər 1.5 milyarda qədər artması gözlənilir. Azərbaycanda 484 min insan şəkərli   diabetə</w:t>
            </w:r>
            <w:r w:rsidR="000E4FE3">
              <w:rPr>
                <w:rFonts w:ascii="Times New Roman" w:hAnsi="Times New Roman" w:cs="Times New Roman"/>
                <w:sz w:val="24"/>
                <w:lang w:val="az-Latn-AZ"/>
              </w:rPr>
              <w:t xml:space="preserve"> düçar olub. Arterial hipertenziyaya düçar olanların </w:t>
            </w:r>
            <w:r w:rsidRPr="00EC6F69">
              <w:rPr>
                <w:rFonts w:ascii="Times New Roman" w:hAnsi="Times New Roman" w:cs="Times New Roman"/>
                <w:sz w:val="24"/>
                <w:lang w:val="az-Latn-AZ"/>
              </w:rPr>
              <w:t xml:space="preserve"> sayı şəkərli diabet xəstələ</w:t>
            </w:r>
            <w:r w:rsidR="000E4FE3">
              <w:rPr>
                <w:rFonts w:ascii="Times New Roman" w:hAnsi="Times New Roman" w:cs="Times New Roman"/>
                <w:sz w:val="24"/>
                <w:lang w:val="az-Latn-AZ"/>
              </w:rPr>
              <w:t>rinin sayından</w:t>
            </w:r>
            <w:r w:rsidRPr="00EC6F69">
              <w:rPr>
                <w:rFonts w:ascii="Times New Roman" w:hAnsi="Times New Roman" w:cs="Times New Roman"/>
                <w:sz w:val="24"/>
                <w:lang w:val="az-Latn-AZ"/>
              </w:rPr>
              <w:t xml:space="preserve"> 2-3 dəfə artıqdır. 2016-cı ildə </w:t>
            </w:r>
            <w:r w:rsidR="000E4FE3">
              <w:rPr>
                <w:rFonts w:ascii="Times New Roman" w:hAnsi="Times New Roman" w:cs="Times New Roman"/>
                <w:sz w:val="24"/>
                <w:lang w:val="az-Latn-AZ"/>
              </w:rPr>
              <w:t xml:space="preserve">şəkərli </w:t>
            </w:r>
            <w:r w:rsidRPr="00EC6F69">
              <w:rPr>
                <w:rFonts w:ascii="Times New Roman" w:hAnsi="Times New Roman" w:cs="Times New Roman"/>
                <w:sz w:val="24"/>
                <w:lang w:val="az-Latn-AZ"/>
              </w:rPr>
              <w:t>diabet</w:t>
            </w:r>
            <w:r w:rsidR="000E4FE3">
              <w:rPr>
                <w:rFonts w:ascii="Times New Roman" w:hAnsi="Times New Roman" w:cs="Times New Roman"/>
                <w:sz w:val="24"/>
                <w:lang w:val="az-Latn-AZ"/>
              </w:rPr>
              <w:t>dən 1.6 milyon insan həyatını itirmişdir.</w:t>
            </w:r>
            <w:r w:rsidRPr="00EC6F69">
              <w:rPr>
                <w:rFonts w:ascii="Times New Roman" w:hAnsi="Times New Roman" w:cs="Times New Roman"/>
                <w:sz w:val="24"/>
                <w:lang w:val="az-Latn-AZ"/>
              </w:rPr>
              <w:t xml:space="preserve"> 2030-cu il</w:t>
            </w:r>
            <w:r w:rsidR="000E4FE3">
              <w:rPr>
                <w:rFonts w:ascii="Times New Roman" w:hAnsi="Times New Roman" w:cs="Times New Roman"/>
                <w:sz w:val="24"/>
                <w:lang w:val="az-Latn-AZ"/>
              </w:rPr>
              <w:t>də</w:t>
            </w:r>
            <w:r w:rsidRPr="00EC6F69">
              <w:rPr>
                <w:rFonts w:ascii="Times New Roman" w:hAnsi="Times New Roman" w:cs="Times New Roman"/>
                <w:sz w:val="24"/>
                <w:lang w:val="az-Latn-AZ"/>
              </w:rPr>
              <w:t xml:space="preserve"> ŞD</w:t>
            </w:r>
            <w:r w:rsidR="000E4FE3">
              <w:rPr>
                <w:rFonts w:ascii="Times New Roman" w:hAnsi="Times New Roman" w:cs="Times New Roman"/>
                <w:sz w:val="24"/>
                <w:lang w:val="az-Latn-AZ"/>
              </w:rPr>
              <w:t xml:space="preserve"> tip</w:t>
            </w:r>
            <w:r w:rsidRPr="00EC6F69">
              <w:rPr>
                <w:rFonts w:ascii="Times New Roman" w:hAnsi="Times New Roman" w:cs="Times New Roman"/>
                <w:sz w:val="24"/>
                <w:lang w:val="az-Latn-AZ"/>
              </w:rPr>
              <w:t>2 dünyada ölümün 7-ci aparıcı səbəbi olacaqdır. Onu da nəzərə</w:t>
            </w:r>
            <w:r w:rsidR="00E617D7">
              <w:rPr>
                <w:rFonts w:ascii="Times New Roman" w:hAnsi="Times New Roman" w:cs="Times New Roman"/>
                <w:sz w:val="24"/>
                <w:lang w:val="az-Latn-AZ"/>
              </w:rPr>
              <w:t xml:space="preserve"> </w:t>
            </w:r>
            <w:r w:rsidRPr="00EC6F69">
              <w:rPr>
                <w:rFonts w:ascii="Times New Roman" w:hAnsi="Times New Roman" w:cs="Times New Roman"/>
                <w:sz w:val="24"/>
                <w:lang w:val="az-Latn-AZ"/>
              </w:rPr>
              <w:t>lazımdır ki, şəkərli diabet xəstələrində çox vaxt ölümə səbəb olan faktorlar məhz arterial hipertenziya və ürəyin işemik xəstəliklərinə bağlı olmuşdur [2, 3, 4].</w:t>
            </w:r>
          </w:p>
          <w:p w14:paraId="4D18A9A4" w14:textId="699AE365" w:rsidR="00EC6F69" w:rsidRPr="00EC6F69" w:rsidRDefault="00045F6F" w:rsidP="00EC6F69">
            <w:pPr>
              <w:jc w:val="both"/>
              <w:rPr>
                <w:rFonts w:ascii="Times New Roman" w:hAnsi="Times New Roman" w:cs="Times New Roman"/>
                <w:sz w:val="24"/>
                <w:lang w:val="az-Latn-AZ"/>
              </w:rPr>
            </w:pPr>
            <w:r>
              <w:rPr>
                <w:rFonts w:ascii="Times New Roman" w:hAnsi="Times New Roman" w:cs="Times New Roman"/>
                <w:sz w:val="24"/>
                <w:lang w:val="az-Latn-AZ"/>
              </w:rPr>
              <w:t>Digər tərəfdən</w:t>
            </w:r>
            <w:r w:rsidR="00EC6F69" w:rsidRPr="00EC6F69">
              <w:rPr>
                <w:rFonts w:ascii="Times New Roman" w:hAnsi="Times New Roman" w:cs="Times New Roman"/>
                <w:sz w:val="24"/>
                <w:lang w:val="az-Latn-AZ"/>
              </w:rPr>
              <w:t>, arterial hipertenziya xəstələr arasında tez-tez prediabet halları müşahidə olunur və bu xəstə qrupunda normotenziv şəxslərə nisbətən ŞD</w:t>
            </w:r>
            <w:r>
              <w:rPr>
                <w:rFonts w:ascii="Times New Roman" w:hAnsi="Times New Roman" w:cs="Times New Roman"/>
                <w:sz w:val="24"/>
                <w:lang w:val="az-Latn-AZ"/>
              </w:rPr>
              <w:t xml:space="preserve"> tip </w:t>
            </w:r>
            <w:r w:rsidR="00EC6F69" w:rsidRPr="00EC6F69">
              <w:rPr>
                <w:rFonts w:ascii="Times New Roman" w:hAnsi="Times New Roman" w:cs="Times New Roman"/>
                <w:sz w:val="24"/>
                <w:lang w:val="az-Latn-AZ"/>
              </w:rPr>
              <w:t>2 inkişaf riski olduqca yüksəkdir. Bu onunla izah olunur ki, prediabet, diabet və hipertenziyanın inkişaf mexanizmində endotel disfunksiya, damar iltihabı, arterial remodelləşmə, ateroskleroz, dislipidemiya və piylənmə kimi oxşar risk faktorları bir-biri ilə sıx bağlıdır.</w:t>
            </w:r>
            <w:r w:rsidR="00EC6F69" w:rsidRPr="00EC6F69">
              <w:rPr>
                <w:lang w:val="az-Latn-AZ"/>
              </w:rPr>
              <w:t xml:space="preserve"> </w:t>
            </w:r>
            <w:r w:rsidR="00EC6F69" w:rsidRPr="00EC6F69">
              <w:rPr>
                <w:rFonts w:ascii="Times New Roman" w:hAnsi="Times New Roman" w:cs="Times New Roman"/>
                <w:sz w:val="24"/>
                <w:lang w:val="az-Latn-AZ"/>
              </w:rPr>
              <w:t>Renin-angiotenzin-aldosteron sisteminin tənzimlənməsi, oksidləşdirici stress, hüceyrə səviyəsində immun-iltihab sisteminin aktivləşdirilməsi kimi ümumi mexanizmlər də, ehtimal ki, diabet və hipertenziya arasındakı sıx əlaqəyə səbəb olur [5].</w:t>
            </w:r>
          </w:p>
          <w:p w14:paraId="4630D0FE" w14:textId="77777777" w:rsidR="00EC6F69" w:rsidRPr="00EC6F69" w:rsidRDefault="00EC6F69" w:rsidP="00EC6F69">
            <w:pPr>
              <w:jc w:val="both"/>
              <w:rPr>
                <w:rFonts w:ascii="Times New Roman" w:hAnsi="Times New Roman" w:cs="Times New Roman"/>
                <w:sz w:val="24"/>
                <w:lang w:val="az-Latn-AZ"/>
              </w:rPr>
            </w:pPr>
            <w:r w:rsidRPr="00EC6F69">
              <w:rPr>
                <w:rFonts w:ascii="Times New Roman" w:hAnsi="Times New Roman" w:cs="Times New Roman"/>
                <w:sz w:val="24"/>
                <w:lang w:val="az-Latn-AZ"/>
              </w:rPr>
              <w:t xml:space="preserve">     Prediabet, qanda qlükoza səviyyəsinin normadan yüksək olduğu, lakin şəkərli diabet diaqnozu üçün o qədər də yüksək olmayan bir vəziyyətdir.</w:t>
            </w:r>
          </w:p>
          <w:p w14:paraId="59CE8700" w14:textId="77777777" w:rsidR="00EC6F69" w:rsidRPr="00EC6F69" w:rsidRDefault="00EC6F69" w:rsidP="00EC6F69">
            <w:pPr>
              <w:jc w:val="both"/>
              <w:rPr>
                <w:rFonts w:ascii="Times New Roman" w:hAnsi="Times New Roman" w:cs="Times New Roman"/>
                <w:sz w:val="24"/>
                <w:lang w:val="az-Latn-AZ"/>
              </w:rPr>
            </w:pPr>
            <w:r w:rsidRPr="00EC6F69">
              <w:rPr>
                <w:rFonts w:ascii="Times New Roman" w:hAnsi="Times New Roman" w:cs="Times New Roman"/>
                <w:sz w:val="24"/>
                <w:lang w:val="az-Latn-AZ"/>
              </w:rPr>
              <w:t>Bu günə qədər prediabetin müxtəlif variantları məlumdur: açqarına qlikemiyanın pozulması (AQP), qlikohemoqlobinin artması (HbAC ↑) və qlükozaya qarşı tolerantlığın pozulması (QQTP) [6].</w:t>
            </w:r>
          </w:p>
          <w:p w14:paraId="631DE5F6" w14:textId="1F8CF760" w:rsidR="00EC6F69" w:rsidRDefault="00EC6F69" w:rsidP="00EC6F69">
            <w:pPr>
              <w:jc w:val="both"/>
              <w:rPr>
                <w:rFonts w:ascii="Times New Roman" w:hAnsi="Times New Roman" w:cs="Times New Roman"/>
                <w:sz w:val="24"/>
              </w:rPr>
            </w:pPr>
            <w:r w:rsidRPr="00EC6F69">
              <w:rPr>
                <w:rFonts w:ascii="Times New Roman" w:hAnsi="Times New Roman" w:cs="Times New Roman"/>
                <w:sz w:val="24"/>
                <w:lang w:val="az-Latn-AZ"/>
              </w:rPr>
              <w:t xml:space="preserve">  Patoloji prosesi dayandırmaq hələ mümkün olan bu xəstəliyin yəni prediabetin ilkin mərhələləri asimptomatikdir. Vaxt keçdikcə prediabet adlanan bu vəziyyət özü şəkərli diabetə çevrilir. </w:t>
            </w:r>
            <w:r>
              <w:rPr>
                <w:rFonts w:ascii="Times New Roman" w:hAnsi="Times New Roman" w:cs="Times New Roman"/>
                <w:sz w:val="24"/>
              </w:rPr>
              <w:t>Hər il prediabeti olan insanların 11% -i şəkərli diabetə inkişaf edir.</w:t>
            </w:r>
            <w:r>
              <w:t xml:space="preserve"> </w:t>
            </w:r>
            <w:r>
              <w:rPr>
                <w:rFonts w:ascii="Times New Roman" w:hAnsi="Times New Roman" w:cs="Times New Roman"/>
                <w:sz w:val="24"/>
              </w:rPr>
              <w:t>Bu komorbid vəziyyətin bir şəxsdə inkişaf etməsi təsadüf deyil</w:t>
            </w:r>
            <w:proofErr w:type="gramStart"/>
            <w:r>
              <w:rPr>
                <w:rFonts w:ascii="Times New Roman" w:hAnsi="Times New Roman" w:cs="Times New Roman"/>
                <w:sz w:val="24"/>
              </w:rPr>
              <w:t>,</w:t>
            </w:r>
            <w:r w:rsidR="00045F6F">
              <w:rPr>
                <w:rFonts w:ascii="Times New Roman" w:hAnsi="Times New Roman" w:cs="Times New Roman"/>
                <w:sz w:val="24"/>
              </w:rPr>
              <w:t>.</w:t>
            </w:r>
            <w:proofErr w:type="gramEnd"/>
            <w:r w:rsidR="00045F6F">
              <w:rPr>
                <w:rFonts w:ascii="Times New Roman" w:hAnsi="Times New Roman" w:cs="Times New Roman"/>
                <w:sz w:val="24"/>
              </w:rPr>
              <w:t>Beləki,</w:t>
            </w:r>
            <w:r>
              <w:rPr>
                <w:rFonts w:ascii="Times New Roman" w:hAnsi="Times New Roman" w:cs="Times New Roman"/>
                <w:sz w:val="24"/>
              </w:rPr>
              <w:t xml:space="preserve"> </w:t>
            </w:r>
            <w:r w:rsidR="00045F6F">
              <w:rPr>
                <w:rFonts w:ascii="Times New Roman" w:hAnsi="Times New Roman" w:cs="Times New Roman"/>
                <w:sz w:val="24"/>
              </w:rPr>
              <w:t>adı çəkilən xəstəliklərin patofizioloji</w:t>
            </w:r>
            <w:r>
              <w:rPr>
                <w:rFonts w:ascii="Times New Roman" w:hAnsi="Times New Roman" w:cs="Times New Roman"/>
                <w:sz w:val="24"/>
              </w:rPr>
              <w:t xml:space="preserve"> aspektləri eynidir, </w:t>
            </w:r>
            <w:r w:rsidR="00045F6F">
              <w:rPr>
                <w:rFonts w:ascii="Times New Roman" w:hAnsi="Times New Roman" w:cs="Times New Roman"/>
                <w:sz w:val="24"/>
              </w:rPr>
              <w:t xml:space="preserve">bu hal </w:t>
            </w:r>
            <w:r>
              <w:rPr>
                <w:rFonts w:ascii="Times New Roman" w:hAnsi="Times New Roman" w:cs="Times New Roman"/>
                <w:sz w:val="24"/>
              </w:rPr>
              <w:t>xüsusilə</w:t>
            </w:r>
            <w:r w:rsidR="00045F6F">
              <w:rPr>
                <w:rFonts w:ascii="Times New Roman" w:hAnsi="Times New Roman" w:cs="Times New Roman"/>
                <w:sz w:val="24"/>
              </w:rPr>
              <w:t xml:space="preserve"> </w:t>
            </w:r>
            <w:r>
              <w:rPr>
                <w:rFonts w:ascii="Times New Roman" w:hAnsi="Times New Roman" w:cs="Times New Roman"/>
                <w:sz w:val="24"/>
              </w:rPr>
              <w:t xml:space="preserve">piylənmə və insulinə rezistentliklə əlaqədardır. </w:t>
            </w:r>
            <w:r w:rsidR="00C313CE">
              <w:rPr>
                <w:rFonts w:ascii="Times New Roman" w:hAnsi="Times New Roman" w:cs="Times New Roman"/>
                <w:sz w:val="24"/>
              </w:rPr>
              <w:t xml:space="preserve"> </w:t>
            </w:r>
            <w:r>
              <w:rPr>
                <w:rFonts w:ascii="Times New Roman" w:hAnsi="Times New Roman" w:cs="Times New Roman"/>
                <w:sz w:val="24"/>
              </w:rPr>
              <w:t>[7].</w:t>
            </w:r>
          </w:p>
          <w:p w14:paraId="0D0BFBD7" w14:textId="77777777" w:rsidR="00EC6F69" w:rsidRDefault="00EC6F69" w:rsidP="00EC6F69">
            <w:pPr>
              <w:jc w:val="both"/>
              <w:rPr>
                <w:rFonts w:ascii="Times New Roman" w:hAnsi="Times New Roman" w:cs="Times New Roman"/>
                <w:sz w:val="24"/>
              </w:rPr>
            </w:pPr>
            <w:r>
              <w:rPr>
                <w:rFonts w:ascii="Times New Roman" w:hAnsi="Times New Roman" w:cs="Times New Roman"/>
                <w:sz w:val="24"/>
              </w:rPr>
              <w:t xml:space="preserve">     Fizioloji olaraq insulin qlükoza homeostazını karbohidrat, protein və lipid mübadiləsində inteqrasiya edilmiş proseslər hesabına qoruyub saxlayır. İnsulin həssaslığının itirilməsi insulinin təsir aspektlərinə (insulinə rezistentlik) - qaraciyər, əzələ və piy toxumalarına təsir göstərir və selektiv olaraq qlükoza və lipid maddələr mübadiləsinə təsir edir (məsələn, insulin təsirinin azalması ilə distal boruda natriumun saxlanılması). İnsulin </w:t>
            </w:r>
            <w:r>
              <w:rPr>
                <w:rFonts w:ascii="Times New Roman" w:hAnsi="Times New Roman" w:cs="Times New Roman"/>
                <w:sz w:val="24"/>
              </w:rPr>
              <w:lastRenderedPageBreak/>
              <w:t xml:space="preserve">həssaslığının azalması homeostazı qorumaq üçün insulinin kompensator hipersekresiyasına səbəb olur.İnsulinə rezistentlik və qlükozaya qarşı tolerantlığın pozulması ilə əlaqəli prediabet mərhələsində arterial hipertenziyanın inkişaf riski artmış olur. Hiperqlikemiya şəkərli diabet tip 2 </w:t>
            </w:r>
            <w:proofErr w:type="gramStart"/>
            <w:r>
              <w:rPr>
                <w:rFonts w:ascii="Times New Roman" w:hAnsi="Times New Roman" w:cs="Times New Roman"/>
                <w:sz w:val="24"/>
              </w:rPr>
              <w:t>mikrovaskulyar  ağırlaşmalarının</w:t>
            </w:r>
            <w:proofErr w:type="gramEnd"/>
            <w:r>
              <w:rPr>
                <w:rFonts w:ascii="Times New Roman" w:hAnsi="Times New Roman" w:cs="Times New Roman"/>
                <w:sz w:val="24"/>
              </w:rPr>
              <w:t xml:space="preserve"> əsas prediktoru olub və hipertenziya fonunda digər ürək-damar sistemi xəstəliklərinin  patogenezində mühüm rol oynayır [8].</w:t>
            </w:r>
          </w:p>
          <w:p w14:paraId="1FC9290B" w14:textId="76ACC9D1" w:rsidR="00EC6F69" w:rsidRDefault="00EC6F69" w:rsidP="00EC6F69">
            <w:pPr>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Prediabetin  vaxtında</w:t>
            </w:r>
            <w:proofErr w:type="gramEnd"/>
            <w:r>
              <w:rPr>
                <w:rFonts w:ascii="Times New Roman" w:hAnsi="Times New Roman" w:cs="Times New Roman"/>
                <w:sz w:val="24"/>
              </w:rPr>
              <w:t xml:space="preserve"> erkən aşkar edilmə</w:t>
            </w:r>
            <w:r w:rsidR="00045F6F">
              <w:rPr>
                <w:rFonts w:ascii="Times New Roman" w:hAnsi="Times New Roman" w:cs="Times New Roman"/>
                <w:sz w:val="24"/>
              </w:rPr>
              <w:t>si vacib</w:t>
            </w:r>
            <w:r>
              <w:rPr>
                <w:rFonts w:ascii="Times New Roman" w:hAnsi="Times New Roman" w:cs="Times New Roman"/>
                <w:sz w:val="24"/>
              </w:rPr>
              <w:t xml:space="preserve"> klinik əhəmiyyə</w:t>
            </w:r>
            <w:r w:rsidR="00045F6F">
              <w:rPr>
                <w:rFonts w:ascii="Times New Roman" w:hAnsi="Times New Roman" w:cs="Times New Roman"/>
                <w:sz w:val="24"/>
              </w:rPr>
              <w:t>t daşıyır. Beləki,</w:t>
            </w:r>
            <w:r>
              <w:rPr>
                <w:rFonts w:ascii="Times New Roman" w:hAnsi="Times New Roman" w:cs="Times New Roman"/>
                <w:sz w:val="24"/>
              </w:rPr>
              <w:t xml:space="preserve"> bu vəziyyəti düzgün seçilmiş qeyri-medikamentoz və medikamentoz müalicəsi </w:t>
            </w:r>
            <w:proofErr w:type="gramStart"/>
            <w:r>
              <w:rPr>
                <w:rFonts w:ascii="Times New Roman" w:hAnsi="Times New Roman" w:cs="Times New Roman"/>
                <w:sz w:val="24"/>
              </w:rPr>
              <w:t>ilə  normallaşdırmaq</w:t>
            </w:r>
            <w:proofErr w:type="gramEnd"/>
            <w:r>
              <w:rPr>
                <w:rFonts w:ascii="Times New Roman" w:hAnsi="Times New Roman" w:cs="Times New Roman"/>
                <w:sz w:val="24"/>
              </w:rPr>
              <w:t xml:space="preserve">, </w:t>
            </w:r>
            <w:r w:rsidR="00045F6F">
              <w:rPr>
                <w:rFonts w:ascii="Times New Roman" w:hAnsi="Times New Roman" w:cs="Times New Roman"/>
                <w:sz w:val="24"/>
              </w:rPr>
              <w:t xml:space="preserve">mümkün </w:t>
            </w:r>
            <w:r>
              <w:rPr>
                <w:rFonts w:ascii="Times New Roman" w:hAnsi="Times New Roman" w:cs="Times New Roman"/>
                <w:sz w:val="24"/>
              </w:rPr>
              <w:t>ŞD</w:t>
            </w:r>
            <w:r w:rsidR="00045F6F">
              <w:rPr>
                <w:rFonts w:ascii="Times New Roman" w:hAnsi="Times New Roman" w:cs="Times New Roman"/>
                <w:sz w:val="24"/>
              </w:rPr>
              <w:t xml:space="preserve">tip </w:t>
            </w:r>
            <w:r>
              <w:rPr>
                <w:rFonts w:ascii="Times New Roman" w:hAnsi="Times New Roman" w:cs="Times New Roman"/>
                <w:sz w:val="24"/>
              </w:rPr>
              <w:t xml:space="preserve">2  və ürək-damar ağırlaşmalarının qarşısını almaq və ya gecikdirmək mümkündür. ŞD2 diaqnozu qoyulduqdan sonra, mikrovaskulyar ağırlaşmaların qarşısını almaq məqsədi ilə qlükoza nəzarəti tələb olunur. Makrovaskulyar fəsadlarla əlaqədar bəzi faydalı xüsusiyyətlər mövcuddur ki, bu da fərdi dərman siniflərinin profilindən asılıdır və hətta eyni sinifdəki dərmanlar üçün </w:t>
            </w:r>
            <w:proofErr w:type="gramStart"/>
            <w:r>
              <w:rPr>
                <w:rFonts w:ascii="Times New Roman" w:hAnsi="Times New Roman" w:cs="Times New Roman"/>
                <w:sz w:val="24"/>
              </w:rPr>
              <w:t>də  fərqli</w:t>
            </w:r>
            <w:proofErr w:type="gramEnd"/>
            <w:r>
              <w:rPr>
                <w:rFonts w:ascii="Times New Roman" w:hAnsi="Times New Roman" w:cs="Times New Roman"/>
                <w:sz w:val="24"/>
              </w:rPr>
              <w:t xml:space="preserve"> ola bilər. Arterial hipertenziyası olan ŞD2 xəstələrdə arterial təzyiqi </w:t>
            </w:r>
            <w:proofErr w:type="gramStart"/>
            <w:r>
              <w:rPr>
                <w:rFonts w:ascii="Times New Roman" w:hAnsi="Times New Roman" w:cs="Times New Roman"/>
                <w:sz w:val="24"/>
              </w:rPr>
              <w:t>endirməyin  proqnozu</w:t>
            </w:r>
            <w:proofErr w:type="gramEnd"/>
            <w:r>
              <w:rPr>
                <w:rFonts w:ascii="Times New Roman" w:hAnsi="Times New Roman" w:cs="Times New Roman"/>
                <w:sz w:val="24"/>
              </w:rPr>
              <w:t xml:space="preserve"> yaxşılaşdırması barədə çoxsaylı tədqiqatlar mövcuddur. Əgər əvvəllər bu xəstələrdə bu məqsədlə antihipertenziv preparatlardan istifadə olunurdusa,  son zamanlarda bu məqsədlə şəkərsalıcı bəzi yeni dərmanlar tətbiq olunur ki, bunlarda qlükoza kontrolunu asanlaşdırmaqla yanaşı,arterial təzyiqə nəzarəti təmin edir və eləcə də, kardiovaskulyar ağırlaşmaların qarşısını almaqla xəstələrin kardiovaskulyar  proqnozuna da  müsbət təsir göstərir [9].</w:t>
            </w:r>
          </w:p>
          <w:p w14:paraId="5671235C" w14:textId="77777777" w:rsidR="002C6F8D" w:rsidRPr="00F7291C" w:rsidRDefault="002C6F8D" w:rsidP="002C6F8D">
            <w:pPr>
              <w:jc w:val="both"/>
              <w:rPr>
                <w:rFonts w:ascii="Times New Roman" w:hAnsi="Times New Roman" w:cs="Times New Roman"/>
                <w:sz w:val="24"/>
                <w:szCs w:val="24"/>
                <w:lang w:val="az-Latn-AZ"/>
              </w:rPr>
            </w:pPr>
          </w:p>
        </w:tc>
      </w:tr>
      <w:tr w:rsidR="002C6F8D" w:rsidRPr="00886617" w14:paraId="1A152A65" w14:textId="77777777" w:rsidTr="00D82648">
        <w:tc>
          <w:tcPr>
            <w:tcW w:w="3266" w:type="dxa"/>
            <w:shd w:val="clear" w:color="auto" w:fill="FFFFFF" w:themeFill="background1"/>
          </w:tcPr>
          <w:p w14:paraId="6C989761" w14:textId="77777777" w:rsidR="002C6F8D" w:rsidRPr="00F7291C" w:rsidRDefault="002C6F8D" w:rsidP="002C6F8D">
            <w:pPr>
              <w:jc w:val="right"/>
              <w:rPr>
                <w:rFonts w:ascii="Times New Roman" w:hAnsi="Times New Roman" w:cs="Times New Roman"/>
                <w:b/>
                <w:sz w:val="24"/>
                <w:szCs w:val="24"/>
                <w:lang w:val="az-Latn-AZ"/>
              </w:rPr>
            </w:pPr>
            <w:r w:rsidRPr="00F7291C">
              <w:rPr>
                <w:rFonts w:ascii="Times New Roman" w:hAnsi="Times New Roman" w:cs="Times New Roman"/>
                <w:b/>
                <w:sz w:val="24"/>
                <w:szCs w:val="24"/>
                <w:lang w:val="az-Latn-AZ"/>
              </w:rPr>
              <w:lastRenderedPageBreak/>
              <w:t>İşin adı:</w:t>
            </w:r>
          </w:p>
        </w:tc>
        <w:tc>
          <w:tcPr>
            <w:tcW w:w="6765" w:type="dxa"/>
          </w:tcPr>
          <w:p w14:paraId="78DFE642" w14:textId="77777777" w:rsidR="00EC6F69" w:rsidRDefault="00EC6F69" w:rsidP="00EC6F69">
            <w:pPr>
              <w:jc w:val="both"/>
              <w:rPr>
                <w:rFonts w:ascii="Times New Roman" w:hAnsi="Times New Roman" w:cs="Times New Roman"/>
                <w:sz w:val="24"/>
                <w:lang w:val="az-Latn-AZ"/>
              </w:rPr>
            </w:pPr>
            <w:r w:rsidRPr="00D03404">
              <w:rPr>
                <w:rFonts w:ascii="Times New Roman" w:hAnsi="Times New Roman" w:cs="Times New Roman"/>
                <w:sz w:val="24"/>
                <w:lang w:val="az-Latn-AZ"/>
              </w:rPr>
              <w:t>Prediabet və Şəkərli diabet tip 2 zamanı arterial hipertenziya: rastgəlmə tezliyi və  klinik-metabolik risk amillərinin qiymətləndirilməsi</w:t>
            </w:r>
          </w:p>
          <w:p w14:paraId="34F44559" w14:textId="77777777" w:rsidR="002C6F8D" w:rsidRPr="00F7291C" w:rsidRDefault="002C6F8D" w:rsidP="002C6F8D">
            <w:pPr>
              <w:jc w:val="both"/>
              <w:rPr>
                <w:rFonts w:ascii="Times New Roman" w:hAnsi="Times New Roman" w:cs="Times New Roman"/>
                <w:sz w:val="24"/>
                <w:szCs w:val="24"/>
                <w:lang w:val="az-Latn-AZ"/>
              </w:rPr>
            </w:pPr>
          </w:p>
        </w:tc>
      </w:tr>
      <w:tr w:rsidR="002C6F8D" w:rsidRPr="00886617" w14:paraId="5026A3D1" w14:textId="77777777" w:rsidTr="00D82648">
        <w:tc>
          <w:tcPr>
            <w:tcW w:w="3266" w:type="dxa"/>
            <w:shd w:val="clear" w:color="auto" w:fill="FFFFFF" w:themeFill="background1"/>
          </w:tcPr>
          <w:p w14:paraId="39082DF9" w14:textId="77777777" w:rsidR="002C6F8D" w:rsidRPr="00F7291C" w:rsidRDefault="002C6F8D" w:rsidP="002C6F8D">
            <w:pPr>
              <w:jc w:val="right"/>
              <w:rPr>
                <w:rFonts w:ascii="Times New Roman" w:hAnsi="Times New Roman" w:cs="Times New Roman"/>
                <w:b/>
                <w:i/>
                <w:sz w:val="24"/>
                <w:szCs w:val="24"/>
                <w:lang w:val="az-Latn-AZ"/>
              </w:rPr>
            </w:pPr>
            <w:r w:rsidRPr="00F7291C">
              <w:rPr>
                <w:rFonts w:ascii="Times New Roman" w:hAnsi="Times New Roman" w:cs="Times New Roman"/>
                <w:b/>
                <w:sz w:val="24"/>
                <w:szCs w:val="24"/>
                <w:lang w:val="az-Latn-AZ"/>
              </w:rPr>
              <w:t>Problem:</w:t>
            </w:r>
          </w:p>
        </w:tc>
        <w:tc>
          <w:tcPr>
            <w:tcW w:w="6765" w:type="dxa"/>
          </w:tcPr>
          <w:p w14:paraId="09D875AA" w14:textId="00A922BB" w:rsidR="002C6F8D" w:rsidRPr="00F7291C" w:rsidRDefault="003A6F53" w:rsidP="003A6F53">
            <w:pPr>
              <w:jc w:val="both"/>
              <w:rPr>
                <w:rFonts w:ascii="Times New Roman" w:hAnsi="Times New Roman" w:cs="Times New Roman"/>
                <w:sz w:val="24"/>
                <w:szCs w:val="24"/>
                <w:lang w:val="az-Latn-AZ"/>
              </w:rPr>
            </w:pPr>
            <w:r w:rsidRPr="003A6F53">
              <w:rPr>
                <w:rFonts w:ascii="Times New Roman" w:hAnsi="Times New Roman" w:cs="Times New Roman"/>
                <w:sz w:val="24"/>
                <w:szCs w:val="24"/>
                <w:lang w:val="az-Latn-AZ"/>
              </w:rPr>
              <w:t>Prediabet və şəkərli diabet tip 2 zamanı arterial hipertenziyası olan pasiyentlərdə hansı xəstəliyin daha əvvəl yaranaraq digərinin yaranmasına səbəb olmasının klinik-diaqnostik baxımdan dəyərləndirmək bəzi çətinliklər törədir.Beləki, bəzən xəstələr uzun müddət simptomlar və şikayətləri olmadığından özlərində prediabet və ya yüksək qan təzyiqinin  olmasından şübhələnmirlər və bu hal gələcəkdə onlarda ŞD tip2 və onun bir sıra ağırlaşmalarına, ən əsası, ölümlə nəticələnə bilən kardiovaskulyar fəsadların yranmasına səbəb olur.</w:t>
            </w:r>
          </w:p>
        </w:tc>
      </w:tr>
      <w:tr w:rsidR="002C6F8D" w:rsidRPr="00886617" w14:paraId="4011F6BD" w14:textId="77777777" w:rsidTr="00D82648">
        <w:tc>
          <w:tcPr>
            <w:tcW w:w="3266" w:type="dxa"/>
            <w:shd w:val="clear" w:color="auto" w:fill="FFFFFF" w:themeFill="background1"/>
          </w:tcPr>
          <w:p w14:paraId="75677771" w14:textId="77777777" w:rsidR="002C6F8D" w:rsidRPr="00F7291C" w:rsidRDefault="002C6F8D" w:rsidP="002C6F8D">
            <w:pPr>
              <w:jc w:val="right"/>
              <w:rPr>
                <w:rFonts w:ascii="Times New Roman" w:hAnsi="Times New Roman" w:cs="Times New Roman"/>
                <w:b/>
                <w:i/>
                <w:sz w:val="24"/>
                <w:szCs w:val="24"/>
                <w:lang w:val="az-Latn-AZ"/>
              </w:rPr>
            </w:pPr>
            <w:r w:rsidRPr="00F7291C">
              <w:rPr>
                <w:rFonts w:ascii="Times New Roman" w:hAnsi="Times New Roman" w:cs="Times New Roman"/>
                <w:b/>
                <w:sz w:val="24"/>
                <w:szCs w:val="24"/>
                <w:lang w:val="az-Latn-AZ"/>
              </w:rPr>
              <w:t>Məqsəd:</w:t>
            </w:r>
          </w:p>
        </w:tc>
        <w:tc>
          <w:tcPr>
            <w:tcW w:w="6765" w:type="dxa"/>
          </w:tcPr>
          <w:p w14:paraId="023FC011" w14:textId="77777777" w:rsidR="00EC6F69" w:rsidRDefault="00EC6F69" w:rsidP="00EC6F69">
            <w:pPr>
              <w:rPr>
                <w:rFonts w:ascii="Times New Roman" w:hAnsi="Times New Roman" w:cs="Times New Roman"/>
                <w:sz w:val="24"/>
                <w:lang w:val="az-Latn-AZ"/>
              </w:rPr>
            </w:pPr>
            <w:r w:rsidRPr="00D03404">
              <w:rPr>
                <w:rFonts w:ascii="Times New Roman" w:hAnsi="Times New Roman" w:cs="Times New Roman"/>
                <w:sz w:val="24"/>
                <w:lang w:val="az-Latn-AZ"/>
              </w:rPr>
              <w:t>Prediabet və şəkərli diabet tip 2  zamanı arterial hipertenziyanın rastgəlmə tezliyinin müqayisəli təhlili və  klinik-metabolik risk amillərinin əhəmiyyətinin qiymətləndirilməsi.</w:t>
            </w:r>
          </w:p>
          <w:p w14:paraId="1D5E272F" w14:textId="77777777" w:rsidR="002C6F8D" w:rsidRPr="00F7291C" w:rsidRDefault="002C6F8D" w:rsidP="002C6F8D">
            <w:pPr>
              <w:jc w:val="both"/>
              <w:rPr>
                <w:rFonts w:ascii="Times New Roman" w:hAnsi="Times New Roman" w:cs="Times New Roman"/>
                <w:sz w:val="24"/>
                <w:szCs w:val="24"/>
                <w:lang w:val="az-Latn-AZ"/>
              </w:rPr>
            </w:pPr>
          </w:p>
        </w:tc>
      </w:tr>
      <w:tr w:rsidR="002C6F8D" w:rsidRPr="00886617" w14:paraId="74AB170A" w14:textId="77777777" w:rsidTr="00D82648">
        <w:tc>
          <w:tcPr>
            <w:tcW w:w="3266" w:type="dxa"/>
            <w:shd w:val="clear" w:color="auto" w:fill="FFFFFF" w:themeFill="background1"/>
          </w:tcPr>
          <w:p w14:paraId="6AEBE3A7" w14:textId="77777777" w:rsidR="00EC6F69" w:rsidRDefault="00EC6F69" w:rsidP="002C6F8D">
            <w:pPr>
              <w:jc w:val="right"/>
              <w:rPr>
                <w:rFonts w:ascii="Times New Roman" w:hAnsi="Times New Roman" w:cs="Times New Roman"/>
                <w:b/>
                <w:sz w:val="24"/>
                <w:szCs w:val="24"/>
                <w:lang w:val="az-Latn-AZ"/>
              </w:rPr>
            </w:pPr>
          </w:p>
          <w:p w14:paraId="0C338123" w14:textId="1FACDAA3" w:rsidR="002C6F8D" w:rsidRPr="00F7291C" w:rsidRDefault="00400958" w:rsidP="00400958">
            <w:pPr>
              <w:rPr>
                <w:rFonts w:ascii="Times New Roman" w:hAnsi="Times New Roman" w:cs="Times New Roman"/>
                <w:b/>
                <w:i/>
                <w:sz w:val="24"/>
                <w:szCs w:val="24"/>
                <w:lang w:val="az-Latn-AZ"/>
              </w:rPr>
            </w:pPr>
            <w:r>
              <w:rPr>
                <w:rFonts w:ascii="Times New Roman" w:hAnsi="Times New Roman" w:cs="Times New Roman"/>
                <w:b/>
                <w:sz w:val="24"/>
                <w:szCs w:val="24"/>
                <w:lang w:val="az-Latn-AZ"/>
              </w:rPr>
              <w:t xml:space="preserve">          </w:t>
            </w:r>
            <w:r w:rsidR="002C6F8D" w:rsidRPr="00F7291C">
              <w:rPr>
                <w:rFonts w:ascii="Times New Roman" w:hAnsi="Times New Roman" w:cs="Times New Roman"/>
                <w:b/>
                <w:sz w:val="24"/>
                <w:szCs w:val="24"/>
                <w:lang w:val="az-Latn-AZ"/>
              </w:rPr>
              <w:t>Material və metodlar</w:t>
            </w:r>
            <w:r w:rsidR="002C6F8D" w:rsidRPr="00F7291C">
              <w:rPr>
                <w:rFonts w:ascii="Times New Roman" w:eastAsia="Segoe UI Emoji" w:hAnsi="Times New Roman" w:cs="Times New Roman"/>
                <w:b/>
                <w:sz w:val="24"/>
                <w:szCs w:val="24"/>
                <w:lang w:val="az-Latn-AZ"/>
              </w:rPr>
              <w:t>:</w:t>
            </w:r>
          </w:p>
        </w:tc>
        <w:tc>
          <w:tcPr>
            <w:tcW w:w="6765" w:type="dxa"/>
          </w:tcPr>
          <w:p w14:paraId="1B95DF9F" w14:textId="77777777" w:rsidR="00400958" w:rsidRPr="000E3720" w:rsidRDefault="00400958" w:rsidP="00400958">
            <w:pPr>
              <w:jc w:val="both"/>
              <w:rPr>
                <w:rFonts w:ascii="Times New Roman" w:hAnsi="Times New Roman" w:cs="Times New Roman"/>
                <w:sz w:val="24"/>
                <w:lang w:val="az-Latn-AZ"/>
              </w:rPr>
            </w:pPr>
            <w:r w:rsidRPr="000E3720">
              <w:rPr>
                <w:rFonts w:ascii="Times New Roman" w:hAnsi="Times New Roman" w:cs="Times New Roman"/>
                <w:sz w:val="24"/>
                <w:lang w:val="az-Latn-AZ"/>
              </w:rPr>
              <w:t>Azərbaycan Endokrinologiya, Diabetologiya və Terapevtik Təlimat Assosiasiyasının məlumat bazasında olan  20-79 yaş arasında 597 pasiyentin məlumatı:</w:t>
            </w:r>
          </w:p>
          <w:p w14:paraId="14520536" w14:textId="717B0CBF" w:rsidR="00400958" w:rsidRPr="00363C76" w:rsidRDefault="00603257" w:rsidP="00400958">
            <w:pPr>
              <w:jc w:val="both"/>
              <w:rPr>
                <w:rFonts w:ascii="Times New Roman" w:hAnsi="Times New Roman" w:cs="Times New Roman"/>
                <w:sz w:val="24"/>
                <w:lang w:val="az-Latn-AZ"/>
              </w:rPr>
            </w:pPr>
            <w:r>
              <w:rPr>
                <w:rFonts w:ascii="Times New Roman" w:hAnsi="Times New Roman" w:cs="Times New Roman"/>
                <w:sz w:val="24"/>
                <w:lang w:val="az-Latn-AZ"/>
              </w:rPr>
              <w:lastRenderedPageBreak/>
              <w:t>1.K</w:t>
            </w:r>
            <w:r w:rsidR="00400958" w:rsidRPr="007753D5">
              <w:rPr>
                <w:rFonts w:ascii="Times New Roman" w:hAnsi="Times New Roman" w:cs="Times New Roman"/>
                <w:sz w:val="24"/>
                <w:lang w:val="az-Latn-AZ"/>
              </w:rPr>
              <w:t>arbohidrat mübadilə pozulması olmayan şəxslər (n=99; 78 qadın və</w:t>
            </w:r>
            <w:r w:rsidR="003A6F53">
              <w:rPr>
                <w:rFonts w:ascii="Times New Roman" w:hAnsi="Times New Roman" w:cs="Times New Roman"/>
                <w:sz w:val="24"/>
                <w:lang w:val="az-Latn-AZ"/>
              </w:rPr>
              <w:t xml:space="preserve"> 21 kişi):</w:t>
            </w:r>
            <w:r w:rsidR="00400958" w:rsidRPr="007753D5">
              <w:rPr>
                <w:rFonts w:ascii="Times New Roman" w:hAnsi="Times New Roman" w:cs="Times New Roman"/>
                <w:sz w:val="24"/>
                <w:lang w:val="az-Latn-AZ"/>
              </w:rPr>
              <w:t xml:space="preserve"> acqarına qlükoza, qlikohemoqlobin, 75q qlükoza ilə 120 dəqiqədən sonra aparılan  oral qlükoza tolerantlıq testi, AT göstəriciləri, boy, çəki,</w:t>
            </w:r>
            <w:r w:rsidR="00400958">
              <w:rPr>
                <w:rFonts w:ascii="Times New Roman" w:hAnsi="Times New Roman" w:cs="Times New Roman"/>
                <w:sz w:val="24"/>
                <w:lang w:val="az-Latn-AZ"/>
              </w:rPr>
              <w:t xml:space="preserve"> BKİ, ümumi xolesterol,</w:t>
            </w:r>
            <w:r w:rsidR="00400958" w:rsidRPr="007753D5">
              <w:rPr>
                <w:rFonts w:ascii="Times New Roman" w:hAnsi="Times New Roman" w:cs="Times New Roman"/>
                <w:sz w:val="24"/>
                <w:lang w:val="az-Latn-AZ"/>
              </w:rPr>
              <w:t>YSLP</w:t>
            </w:r>
            <w:r w:rsidR="00363C76" w:rsidRPr="00B71C82">
              <w:rPr>
                <w:rFonts w:ascii="Times New Roman" w:eastAsia="Calibri" w:hAnsi="Times New Roman" w:cs="Times New Roman"/>
                <w:sz w:val="24"/>
                <w:lang w:val="az-Latn-AZ"/>
              </w:rPr>
              <w:t xml:space="preserve"> xolesterol</w:t>
            </w:r>
            <w:r w:rsidR="00400958" w:rsidRPr="007753D5">
              <w:rPr>
                <w:rFonts w:ascii="Times New Roman" w:hAnsi="Times New Roman" w:cs="Times New Roman"/>
                <w:sz w:val="24"/>
                <w:lang w:val="az-Latn-AZ"/>
              </w:rPr>
              <w:t>,</w:t>
            </w:r>
            <w:r w:rsidR="00400958">
              <w:rPr>
                <w:rFonts w:ascii="Times New Roman" w:hAnsi="Times New Roman" w:cs="Times New Roman"/>
                <w:sz w:val="24"/>
                <w:lang w:val="az-Latn-AZ"/>
              </w:rPr>
              <w:t xml:space="preserve"> </w:t>
            </w:r>
            <w:r w:rsidR="00400958" w:rsidRPr="007753D5">
              <w:rPr>
                <w:rFonts w:ascii="Times New Roman" w:hAnsi="Times New Roman" w:cs="Times New Roman"/>
                <w:sz w:val="24"/>
                <w:lang w:val="az-Latn-AZ"/>
              </w:rPr>
              <w:t>ASLP</w:t>
            </w:r>
            <w:r w:rsidR="00363C76" w:rsidRPr="00B71C82">
              <w:rPr>
                <w:rFonts w:ascii="Times New Roman" w:eastAsia="Calibri" w:hAnsi="Times New Roman" w:cs="Times New Roman"/>
                <w:sz w:val="24"/>
                <w:lang w:val="az-Latn-AZ"/>
              </w:rPr>
              <w:t xml:space="preserve"> xolesterol</w:t>
            </w:r>
            <w:r w:rsidR="00400958" w:rsidRPr="007753D5">
              <w:rPr>
                <w:rFonts w:ascii="Times New Roman" w:hAnsi="Times New Roman" w:cs="Times New Roman"/>
                <w:sz w:val="24"/>
                <w:lang w:val="az-Latn-AZ"/>
              </w:rPr>
              <w:t>,</w:t>
            </w:r>
            <w:r w:rsidR="00400958">
              <w:rPr>
                <w:rFonts w:ascii="Times New Roman" w:hAnsi="Times New Roman" w:cs="Times New Roman"/>
                <w:sz w:val="24"/>
                <w:lang w:val="az-Latn-AZ"/>
              </w:rPr>
              <w:t xml:space="preserve"> </w:t>
            </w:r>
            <w:r w:rsidR="00400958" w:rsidRPr="007753D5">
              <w:rPr>
                <w:rFonts w:ascii="Times New Roman" w:hAnsi="Times New Roman" w:cs="Times New Roman"/>
                <w:sz w:val="24"/>
                <w:lang w:val="az-Latn-AZ"/>
              </w:rPr>
              <w:t>non-HDL</w:t>
            </w:r>
            <w:r w:rsidR="00363C76" w:rsidRPr="00B71C82">
              <w:rPr>
                <w:rFonts w:ascii="Times New Roman" w:eastAsia="Calibri" w:hAnsi="Times New Roman" w:cs="Times New Roman"/>
                <w:sz w:val="24"/>
                <w:lang w:val="az-Latn-AZ"/>
              </w:rPr>
              <w:t xml:space="preserve"> xolesterol</w:t>
            </w:r>
            <w:r w:rsidR="00400958" w:rsidRPr="007753D5">
              <w:rPr>
                <w:rFonts w:ascii="Times New Roman" w:hAnsi="Times New Roman" w:cs="Times New Roman"/>
                <w:sz w:val="24"/>
                <w:lang w:val="az-Latn-AZ"/>
              </w:rPr>
              <w:t>, ÇASLP</w:t>
            </w:r>
            <w:r w:rsidR="00363C76" w:rsidRPr="00B71C82">
              <w:rPr>
                <w:rFonts w:ascii="Times New Roman" w:eastAsia="Calibri" w:hAnsi="Times New Roman" w:cs="Times New Roman"/>
                <w:sz w:val="24"/>
                <w:lang w:val="az-Latn-AZ"/>
              </w:rPr>
              <w:t xml:space="preserve"> xolesterol</w:t>
            </w:r>
            <w:r w:rsidR="00400958" w:rsidRPr="007753D5">
              <w:rPr>
                <w:rFonts w:ascii="Times New Roman" w:hAnsi="Times New Roman" w:cs="Times New Roman"/>
                <w:sz w:val="24"/>
                <w:lang w:val="az-Latn-AZ"/>
              </w:rPr>
              <w:t>,t</w:t>
            </w:r>
            <w:r w:rsidR="00400958">
              <w:rPr>
                <w:rFonts w:ascii="Times New Roman" w:hAnsi="Times New Roman" w:cs="Times New Roman"/>
                <w:sz w:val="24"/>
                <w:lang w:val="az-Latn-AZ"/>
              </w:rPr>
              <w:t>r</w:t>
            </w:r>
            <w:r w:rsidR="00400958" w:rsidRPr="007753D5">
              <w:rPr>
                <w:rFonts w:ascii="Times New Roman" w:hAnsi="Times New Roman" w:cs="Times New Roman"/>
                <w:sz w:val="24"/>
                <w:lang w:val="az-Latn-AZ"/>
              </w:rPr>
              <w:t>iqliseridlə</w:t>
            </w:r>
            <w:r w:rsidR="00515797">
              <w:rPr>
                <w:rFonts w:ascii="Times New Roman" w:hAnsi="Times New Roman" w:cs="Times New Roman"/>
                <w:sz w:val="24"/>
                <w:lang w:val="az-Latn-AZ"/>
              </w:rPr>
              <w:t>r,AIP, CR</w:t>
            </w:r>
            <w:r w:rsidR="00400958" w:rsidRPr="007753D5">
              <w:rPr>
                <w:rFonts w:ascii="Times New Roman" w:hAnsi="Times New Roman" w:cs="Times New Roman"/>
                <w:sz w:val="24"/>
                <w:lang w:val="az-Latn-AZ"/>
              </w:rPr>
              <w:t>-I,</w:t>
            </w:r>
            <w:r w:rsidR="00400958">
              <w:rPr>
                <w:rFonts w:ascii="Times New Roman" w:hAnsi="Times New Roman" w:cs="Times New Roman"/>
                <w:sz w:val="24"/>
                <w:lang w:val="az-Latn-AZ"/>
              </w:rPr>
              <w:t xml:space="preserve"> </w:t>
            </w:r>
            <w:r w:rsidR="00515797">
              <w:rPr>
                <w:rFonts w:ascii="Times New Roman" w:hAnsi="Times New Roman" w:cs="Times New Roman"/>
                <w:sz w:val="24"/>
                <w:lang w:val="az-Latn-AZ"/>
              </w:rPr>
              <w:t>CR-</w:t>
            </w:r>
            <w:r w:rsidR="00400958" w:rsidRPr="007753D5">
              <w:rPr>
                <w:rFonts w:ascii="Times New Roman" w:hAnsi="Times New Roman" w:cs="Times New Roman"/>
                <w:sz w:val="24"/>
                <w:lang w:val="az-Latn-AZ"/>
              </w:rPr>
              <w:t>II,</w:t>
            </w:r>
            <w:r w:rsidR="00400958">
              <w:rPr>
                <w:rFonts w:ascii="Times New Roman" w:hAnsi="Times New Roman" w:cs="Times New Roman"/>
                <w:sz w:val="24"/>
                <w:lang w:val="az-Latn-AZ"/>
              </w:rPr>
              <w:t xml:space="preserve"> </w:t>
            </w:r>
            <w:r w:rsidR="00D20B73">
              <w:rPr>
                <w:rFonts w:ascii="Times New Roman" w:hAnsi="Times New Roman" w:cs="Times New Roman"/>
                <w:sz w:val="24"/>
                <w:lang w:val="az-Latn-AZ"/>
              </w:rPr>
              <w:t>AC,</w:t>
            </w:r>
            <w:r w:rsidR="00400958" w:rsidRPr="007753D5">
              <w:rPr>
                <w:rFonts w:ascii="Times New Roman" w:hAnsi="Times New Roman" w:cs="Times New Roman"/>
                <w:sz w:val="24"/>
                <w:lang w:val="az-Latn-AZ"/>
              </w:rPr>
              <w:t>CHO</w:t>
            </w:r>
            <w:r w:rsidR="00400958">
              <w:rPr>
                <w:rFonts w:ascii="Times New Roman" w:hAnsi="Times New Roman" w:cs="Times New Roman"/>
                <w:sz w:val="24"/>
                <w:lang w:val="az-Latn-AZ"/>
              </w:rPr>
              <w:t>LI</w:t>
            </w:r>
            <w:r w:rsidR="00400958" w:rsidRPr="007753D5">
              <w:rPr>
                <w:rFonts w:ascii="Times New Roman" w:hAnsi="Times New Roman" w:cs="Times New Roman"/>
                <w:sz w:val="24"/>
                <w:lang w:val="az-Latn-AZ"/>
              </w:rPr>
              <w:t xml:space="preserve"> indeks)</w:t>
            </w:r>
            <w:r w:rsidR="00400958" w:rsidRPr="00363C76">
              <w:rPr>
                <w:rFonts w:ascii="Times New Roman" w:hAnsi="Times New Roman" w:cs="Times New Roman"/>
                <w:sz w:val="24"/>
                <w:lang w:val="az-Latn-AZ"/>
              </w:rPr>
              <w:t>;</w:t>
            </w:r>
          </w:p>
          <w:p w14:paraId="299EB007" w14:textId="6AC7E5AD" w:rsidR="00400958" w:rsidRPr="007753D5" w:rsidRDefault="00400958" w:rsidP="00400958">
            <w:pPr>
              <w:jc w:val="both"/>
              <w:rPr>
                <w:rFonts w:ascii="Times New Roman" w:hAnsi="Times New Roman" w:cs="Times New Roman"/>
                <w:sz w:val="24"/>
                <w:lang w:val="az-Latn-AZ"/>
              </w:rPr>
            </w:pPr>
            <w:r w:rsidRPr="000E3720">
              <w:rPr>
                <w:rFonts w:ascii="Times New Roman" w:hAnsi="Times New Roman" w:cs="Times New Roman"/>
                <w:sz w:val="24"/>
                <w:lang w:val="az-Latn-AZ"/>
              </w:rPr>
              <w:t>2</w:t>
            </w:r>
            <w:r>
              <w:rPr>
                <w:rFonts w:ascii="Times New Roman" w:hAnsi="Times New Roman" w:cs="Times New Roman"/>
                <w:sz w:val="24"/>
                <w:lang w:val="az-Latn-AZ"/>
              </w:rPr>
              <w:t>.Prediabet olan pasientlər (n=47</w:t>
            </w:r>
            <w:r w:rsidRPr="007753D5">
              <w:rPr>
                <w:rFonts w:ascii="Times New Roman" w:hAnsi="Times New Roman" w:cs="Times New Roman"/>
                <w:sz w:val="24"/>
                <w:lang w:val="az-Latn-AZ"/>
              </w:rPr>
              <w:t>;</w:t>
            </w:r>
            <w:r>
              <w:rPr>
                <w:rFonts w:ascii="Times New Roman" w:hAnsi="Times New Roman" w:cs="Times New Roman"/>
                <w:sz w:val="24"/>
                <w:lang w:val="az-Latn-AZ"/>
              </w:rPr>
              <w:t xml:space="preserve"> 30 qadın və</w:t>
            </w:r>
            <w:r w:rsidR="003A6F53">
              <w:rPr>
                <w:rFonts w:ascii="Times New Roman" w:hAnsi="Times New Roman" w:cs="Times New Roman"/>
                <w:sz w:val="24"/>
                <w:lang w:val="az-Latn-AZ"/>
              </w:rPr>
              <w:t xml:space="preserve"> 17 kişi):</w:t>
            </w:r>
            <w:r>
              <w:rPr>
                <w:rFonts w:ascii="Times New Roman" w:hAnsi="Times New Roman" w:cs="Times New Roman"/>
                <w:sz w:val="24"/>
                <w:lang w:val="az-Latn-AZ"/>
              </w:rPr>
              <w:t xml:space="preserve"> </w:t>
            </w:r>
            <w:r w:rsidRPr="007753D5">
              <w:rPr>
                <w:rFonts w:ascii="Times New Roman" w:hAnsi="Times New Roman" w:cs="Times New Roman"/>
                <w:sz w:val="24"/>
                <w:lang w:val="az-Latn-AZ"/>
              </w:rPr>
              <w:t>acqarına qlükoza, qlikohemoqlobin, 75q qlükoza ilə 120 dəqiqədən sonra aparılan  oral qlükoza tolerantlıq testi, AT göstəriciləri, boy, çəki,</w:t>
            </w:r>
            <w:r>
              <w:rPr>
                <w:rFonts w:ascii="Times New Roman" w:hAnsi="Times New Roman" w:cs="Times New Roman"/>
                <w:sz w:val="24"/>
                <w:lang w:val="az-Latn-AZ"/>
              </w:rPr>
              <w:t xml:space="preserve"> BKİ, ümumi xolesterol,</w:t>
            </w:r>
            <w:r w:rsidRPr="007753D5">
              <w:rPr>
                <w:rFonts w:ascii="Times New Roman" w:hAnsi="Times New Roman" w:cs="Times New Roman"/>
                <w:sz w:val="24"/>
                <w:lang w:val="az-Latn-AZ"/>
              </w:rPr>
              <w:t>YSLP</w:t>
            </w:r>
            <w:r w:rsidR="00363C76" w:rsidRPr="00B71C82">
              <w:rPr>
                <w:rFonts w:ascii="Times New Roman" w:eastAsia="Calibri" w:hAnsi="Times New Roman" w:cs="Times New Roman"/>
                <w:sz w:val="24"/>
                <w:lang w:val="az-Latn-AZ"/>
              </w:rPr>
              <w:t xml:space="preserve"> xolesterol</w:t>
            </w:r>
            <w:r w:rsidRPr="007753D5">
              <w:rPr>
                <w:rFonts w:ascii="Times New Roman" w:hAnsi="Times New Roman" w:cs="Times New Roman"/>
                <w:sz w:val="24"/>
                <w:lang w:val="az-Latn-AZ"/>
              </w:rPr>
              <w:t>,</w:t>
            </w:r>
            <w:r>
              <w:rPr>
                <w:rFonts w:ascii="Times New Roman" w:hAnsi="Times New Roman" w:cs="Times New Roman"/>
                <w:sz w:val="24"/>
                <w:lang w:val="az-Latn-AZ"/>
              </w:rPr>
              <w:t xml:space="preserve"> </w:t>
            </w:r>
            <w:r w:rsidRPr="007753D5">
              <w:rPr>
                <w:rFonts w:ascii="Times New Roman" w:hAnsi="Times New Roman" w:cs="Times New Roman"/>
                <w:sz w:val="24"/>
                <w:lang w:val="az-Latn-AZ"/>
              </w:rPr>
              <w:t>ASLP</w:t>
            </w:r>
            <w:r w:rsidR="00363C76" w:rsidRPr="00B71C82">
              <w:rPr>
                <w:rFonts w:ascii="Times New Roman" w:eastAsia="Calibri" w:hAnsi="Times New Roman" w:cs="Times New Roman"/>
                <w:sz w:val="24"/>
                <w:lang w:val="az-Latn-AZ"/>
              </w:rPr>
              <w:t xml:space="preserve"> xolesterol</w:t>
            </w:r>
            <w:r w:rsidRPr="007753D5">
              <w:rPr>
                <w:rFonts w:ascii="Times New Roman" w:hAnsi="Times New Roman" w:cs="Times New Roman"/>
                <w:sz w:val="24"/>
                <w:lang w:val="az-Latn-AZ"/>
              </w:rPr>
              <w:t>,</w:t>
            </w:r>
            <w:r>
              <w:rPr>
                <w:rFonts w:ascii="Times New Roman" w:hAnsi="Times New Roman" w:cs="Times New Roman"/>
                <w:sz w:val="24"/>
                <w:lang w:val="az-Latn-AZ"/>
              </w:rPr>
              <w:t xml:space="preserve"> </w:t>
            </w:r>
            <w:r w:rsidRPr="007753D5">
              <w:rPr>
                <w:rFonts w:ascii="Times New Roman" w:hAnsi="Times New Roman" w:cs="Times New Roman"/>
                <w:sz w:val="24"/>
                <w:lang w:val="az-Latn-AZ"/>
              </w:rPr>
              <w:t>non-HDL</w:t>
            </w:r>
            <w:r w:rsidR="00363C76" w:rsidRPr="00B71C82">
              <w:rPr>
                <w:rFonts w:ascii="Times New Roman" w:eastAsia="Calibri" w:hAnsi="Times New Roman" w:cs="Times New Roman"/>
                <w:sz w:val="24"/>
                <w:lang w:val="az-Latn-AZ"/>
              </w:rPr>
              <w:t xml:space="preserve"> xolesterol</w:t>
            </w:r>
            <w:r w:rsidRPr="007753D5">
              <w:rPr>
                <w:rFonts w:ascii="Times New Roman" w:hAnsi="Times New Roman" w:cs="Times New Roman"/>
                <w:sz w:val="24"/>
                <w:lang w:val="az-Latn-AZ"/>
              </w:rPr>
              <w:t>, ÇASLP</w:t>
            </w:r>
            <w:r w:rsidR="00363C76" w:rsidRPr="00B71C82">
              <w:rPr>
                <w:rFonts w:ascii="Times New Roman" w:eastAsia="Calibri" w:hAnsi="Times New Roman" w:cs="Times New Roman"/>
                <w:sz w:val="24"/>
                <w:lang w:val="az-Latn-AZ"/>
              </w:rPr>
              <w:t xml:space="preserve"> xolesterol</w:t>
            </w:r>
            <w:r w:rsidRPr="007753D5">
              <w:rPr>
                <w:rFonts w:ascii="Times New Roman" w:hAnsi="Times New Roman" w:cs="Times New Roman"/>
                <w:sz w:val="24"/>
                <w:lang w:val="az-Latn-AZ"/>
              </w:rPr>
              <w:t>,t</w:t>
            </w:r>
            <w:r>
              <w:rPr>
                <w:rFonts w:ascii="Times New Roman" w:hAnsi="Times New Roman" w:cs="Times New Roman"/>
                <w:sz w:val="24"/>
                <w:lang w:val="az-Latn-AZ"/>
              </w:rPr>
              <w:t>r</w:t>
            </w:r>
            <w:r w:rsidRPr="007753D5">
              <w:rPr>
                <w:rFonts w:ascii="Times New Roman" w:hAnsi="Times New Roman" w:cs="Times New Roman"/>
                <w:sz w:val="24"/>
                <w:lang w:val="az-Latn-AZ"/>
              </w:rPr>
              <w:t>iqliseridlər</w:t>
            </w:r>
            <w:r w:rsidR="00363C76" w:rsidRPr="00B71C82">
              <w:rPr>
                <w:rFonts w:ascii="Times New Roman" w:eastAsia="Calibri" w:hAnsi="Times New Roman" w:cs="Times New Roman"/>
                <w:sz w:val="24"/>
                <w:lang w:val="az-Latn-AZ"/>
              </w:rPr>
              <w:t xml:space="preserve"> xolesterol</w:t>
            </w:r>
            <w:r w:rsidRPr="007753D5">
              <w:rPr>
                <w:rFonts w:ascii="Times New Roman" w:hAnsi="Times New Roman" w:cs="Times New Roman"/>
                <w:sz w:val="24"/>
                <w:lang w:val="az-Latn-AZ"/>
              </w:rPr>
              <w:t>,</w:t>
            </w:r>
            <w:r>
              <w:rPr>
                <w:rFonts w:ascii="Times New Roman" w:hAnsi="Times New Roman" w:cs="Times New Roman"/>
                <w:sz w:val="24"/>
                <w:lang w:val="az-Latn-AZ"/>
              </w:rPr>
              <w:t xml:space="preserve"> </w:t>
            </w:r>
            <w:r w:rsidR="00515797">
              <w:rPr>
                <w:rFonts w:ascii="Times New Roman" w:hAnsi="Times New Roman" w:cs="Times New Roman"/>
                <w:sz w:val="24"/>
                <w:lang w:val="az-Latn-AZ"/>
              </w:rPr>
              <w:t>AIP, CR</w:t>
            </w:r>
            <w:r w:rsidRPr="007753D5">
              <w:rPr>
                <w:rFonts w:ascii="Times New Roman" w:hAnsi="Times New Roman" w:cs="Times New Roman"/>
                <w:sz w:val="24"/>
                <w:lang w:val="az-Latn-AZ"/>
              </w:rPr>
              <w:t>-I,</w:t>
            </w:r>
            <w:r>
              <w:rPr>
                <w:rFonts w:ascii="Times New Roman" w:hAnsi="Times New Roman" w:cs="Times New Roman"/>
                <w:sz w:val="24"/>
                <w:lang w:val="az-Latn-AZ"/>
              </w:rPr>
              <w:t xml:space="preserve"> </w:t>
            </w:r>
            <w:r w:rsidR="00515797">
              <w:rPr>
                <w:rFonts w:ascii="Times New Roman" w:hAnsi="Times New Roman" w:cs="Times New Roman"/>
                <w:sz w:val="24"/>
                <w:lang w:val="az-Latn-AZ"/>
              </w:rPr>
              <w:t>CR</w:t>
            </w:r>
            <w:r w:rsidRPr="007753D5">
              <w:rPr>
                <w:rFonts w:ascii="Times New Roman" w:hAnsi="Times New Roman" w:cs="Times New Roman"/>
                <w:sz w:val="24"/>
                <w:lang w:val="az-Latn-AZ"/>
              </w:rPr>
              <w:t>-II,</w:t>
            </w:r>
            <w:r w:rsidR="00D20B73">
              <w:rPr>
                <w:rFonts w:ascii="Times New Roman" w:hAnsi="Times New Roman" w:cs="Times New Roman"/>
                <w:sz w:val="24"/>
                <w:lang w:val="az-Latn-AZ"/>
              </w:rPr>
              <w:t>AC,</w:t>
            </w:r>
            <w:r>
              <w:rPr>
                <w:rFonts w:ascii="Times New Roman" w:hAnsi="Times New Roman" w:cs="Times New Roman"/>
                <w:sz w:val="24"/>
                <w:lang w:val="az-Latn-AZ"/>
              </w:rPr>
              <w:t xml:space="preserve"> </w:t>
            </w:r>
            <w:r w:rsidRPr="007753D5">
              <w:rPr>
                <w:rFonts w:ascii="Times New Roman" w:hAnsi="Times New Roman" w:cs="Times New Roman"/>
                <w:sz w:val="24"/>
                <w:lang w:val="az-Latn-AZ"/>
              </w:rPr>
              <w:t>CHO</w:t>
            </w:r>
            <w:r>
              <w:rPr>
                <w:rFonts w:ascii="Times New Roman" w:hAnsi="Times New Roman" w:cs="Times New Roman"/>
                <w:sz w:val="24"/>
                <w:lang w:val="az-Latn-AZ"/>
              </w:rPr>
              <w:t>LI</w:t>
            </w:r>
            <w:r w:rsidRPr="007753D5">
              <w:rPr>
                <w:rFonts w:ascii="Times New Roman" w:hAnsi="Times New Roman" w:cs="Times New Roman"/>
                <w:sz w:val="24"/>
                <w:lang w:val="az-Latn-AZ"/>
              </w:rPr>
              <w:t xml:space="preserve"> indeks)</w:t>
            </w:r>
            <w:r>
              <w:rPr>
                <w:rFonts w:ascii="Times New Roman" w:hAnsi="Times New Roman" w:cs="Times New Roman"/>
                <w:sz w:val="24"/>
                <w:lang w:val="az-Latn-AZ"/>
              </w:rPr>
              <w:t>;</w:t>
            </w:r>
          </w:p>
          <w:p w14:paraId="32C8C747" w14:textId="253BF09D" w:rsidR="00EC6F69" w:rsidRDefault="00400958" w:rsidP="00400958">
            <w:pPr>
              <w:tabs>
                <w:tab w:val="left" w:pos="4695"/>
              </w:tabs>
              <w:rPr>
                <w:rFonts w:ascii="Times New Roman" w:hAnsi="Times New Roman" w:cs="Times New Roman"/>
                <w:sz w:val="24"/>
                <w:lang w:val="az-Latn-AZ"/>
              </w:rPr>
            </w:pPr>
            <w:r w:rsidRPr="000E3720">
              <w:rPr>
                <w:rFonts w:ascii="Times New Roman" w:hAnsi="Times New Roman" w:cs="Times New Roman"/>
                <w:sz w:val="24"/>
                <w:lang w:val="az-Latn-AZ"/>
              </w:rPr>
              <w:t>3. ŞD tip 2 olan şəxslər</w:t>
            </w:r>
            <w:r>
              <w:rPr>
                <w:rFonts w:ascii="Times New Roman" w:hAnsi="Times New Roman" w:cs="Times New Roman"/>
                <w:sz w:val="24"/>
                <w:lang w:val="az-Latn-AZ"/>
              </w:rPr>
              <w:t xml:space="preserve"> </w:t>
            </w:r>
            <w:r w:rsidRPr="000E3720">
              <w:rPr>
                <w:rFonts w:ascii="Times New Roman" w:hAnsi="Times New Roman" w:cs="Times New Roman"/>
                <w:sz w:val="24"/>
                <w:lang w:val="az-Latn-AZ"/>
              </w:rPr>
              <w:t>(n=</w:t>
            </w:r>
            <w:r>
              <w:rPr>
                <w:rFonts w:ascii="Times New Roman" w:hAnsi="Times New Roman" w:cs="Times New Roman"/>
                <w:sz w:val="24"/>
                <w:lang w:val="az-Latn-AZ"/>
              </w:rPr>
              <w:t>451; 256 qadın və 195 kişi</w:t>
            </w:r>
            <w:r w:rsidR="003A6F53">
              <w:rPr>
                <w:rFonts w:ascii="Times New Roman" w:hAnsi="Times New Roman" w:cs="Times New Roman"/>
                <w:sz w:val="24"/>
                <w:lang w:val="az-Latn-AZ"/>
              </w:rPr>
              <w:t xml:space="preserve">): </w:t>
            </w:r>
            <w:r w:rsidRPr="007753D5">
              <w:rPr>
                <w:rFonts w:ascii="Times New Roman" w:hAnsi="Times New Roman" w:cs="Times New Roman"/>
                <w:sz w:val="24"/>
                <w:lang w:val="az-Latn-AZ"/>
              </w:rPr>
              <w:t xml:space="preserve">acqarına qlükoza, qlikohemoqlobin, </w:t>
            </w:r>
            <w:r>
              <w:rPr>
                <w:rFonts w:ascii="Times New Roman" w:hAnsi="Times New Roman" w:cs="Times New Roman"/>
                <w:sz w:val="24"/>
                <w:lang w:val="az-Latn-AZ"/>
              </w:rPr>
              <w:t xml:space="preserve">pasientlərin bir qismində </w:t>
            </w:r>
            <w:r w:rsidRPr="007753D5">
              <w:rPr>
                <w:rFonts w:ascii="Times New Roman" w:hAnsi="Times New Roman" w:cs="Times New Roman"/>
                <w:sz w:val="24"/>
                <w:lang w:val="az-Latn-AZ"/>
              </w:rPr>
              <w:t>75q qlükoza ilə 120 dəqiqədən sonra aparılan  oral qlükoza tolerantlıq testi, AT göstəriciləri, boy, çəki,</w:t>
            </w:r>
            <w:r>
              <w:rPr>
                <w:rFonts w:ascii="Times New Roman" w:hAnsi="Times New Roman" w:cs="Times New Roman"/>
                <w:sz w:val="24"/>
                <w:lang w:val="az-Latn-AZ"/>
              </w:rPr>
              <w:t xml:space="preserve"> BKİ, ümumi xolesterol,</w:t>
            </w:r>
            <w:r w:rsidRPr="007753D5">
              <w:rPr>
                <w:rFonts w:ascii="Times New Roman" w:hAnsi="Times New Roman" w:cs="Times New Roman"/>
                <w:sz w:val="24"/>
                <w:lang w:val="az-Latn-AZ"/>
              </w:rPr>
              <w:t>YSLP</w:t>
            </w:r>
            <w:r w:rsidR="00363C76" w:rsidRPr="00B71C82">
              <w:rPr>
                <w:rFonts w:ascii="Times New Roman" w:eastAsia="Calibri" w:hAnsi="Times New Roman" w:cs="Times New Roman"/>
                <w:sz w:val="24"/>
                <w:lang w:val="az-Latn-AZ"/>
              </w:rPr>
              <w:t xml:space="preserve"> xolesterol</w:t>
            </w:r>
            <w:r w:rsidRPr="007753D5">
              <w:rPr>
                <w:rFonts w:ascii="Times New Roman" w:hAnsi="Times New Roman" w:cs="Times New Roman"/>
                <w:sz w:val="24"/>
                <w:lang w:val="az-Latn-AZ"/>
              </w:rPr>
              <w:t>,</w:t>
            </w:r>
            <w:r>
              <w:rPr>
                <w:rFonts w:ascii="Times New Roman" w:hAnsi="Times New Roman" w:cs="Times New Roman"/>
                <w:sz w:val="24"/>
                <w:lang w:val="az-Latn-AZ"/>
              </w:rPr>
              <w:t xml:space="preserve"> </w:t>
            </w:r>
            <w:r w:rsidRPr="007753D5">
              <w:rPr>
                <w:rFonts w:ascii="Times New Roman" w:hAnsi="Times New Roman" w:cs="Times New Roman"/>
                <w:sz w:val="24"/>
                <w:lang w:val="az-Latn-AZ"/>
              </w:rPr>
              <w:t>ASLP</w:t>
            </w:r>
            <w:r w:rsidR="00363C76" w:rsidRPr="00B71C82">
              <w:rPr>
                <w:rFonts w:ascii="Times New Roman" w:eastAsia="Calibri" w:hAnsi="Times New Roman" w:cs="Times New Roman"/>
                <w:sz w:val="24"/>
                <w:lang w:val="az-Latn-AZ"/>
              </w:rPr>
              <w:t xml:space="preserve"> xolesterol</w:t>
            </w:r>
            <w:r w:rsidRPr="007753D5">
              <w:rPr>
                <w:rFonts w:ascii="Times New Roman" w:hAnsi="Times New Roman" w:cs="Times New Roman"/>
                <w:sz w:val="24"/>
                <w:lang w:val="az-Latn-AZ"/>
              </w:rPr>
              <w:t>,</w:t>
            </w:r>
            <w:r>
              <w:rPr>
                <w:rFonts w:ascii="Times New Roman" w:hAnsi="Times New Roman" w:cs="Times New Roman"/>
                <w:sz w:val="24"/>
                <w:lang w:val="az-Latn-AZ"/>
              </w:rPr>
              <w:t xml:space="preserve"> </w:t>
            </w:r>
            <w:r w:rsidRPr="007753D5">
              <w:rPr>
                <w:rFonts w:ascii="Times New Roman" w:hAnsi="Times New Roman" w:cs="Times New Roman"/>
                <w:sz w:val="24"/>
                <w:lang w:val="az-Latn-AZ"/>
              </w:rPr>
              <w:t>non-HDL</w:t>
            </w:r>
            <w:r w:rsidR="00363C76" w:rsidRPr="00B71C82">
              <w:rPr>
                <w:rFonts w:ascii="Times New Roman" w:eastAsia="Calibri" w:hAnsi="Times New Roman" w:cs="Times New Roman"/>
                <w:sz w:val="24"/>
                <w:lang w:val="az-Latn-AZ"/>
              </w:rPr>
              <w:t xml:space="preserve"> xolesterol</w:t>
            </w:r>
            <w:r w:rsidRPr="007753D5">
              <w:rPr>
                <w:rFonts w:ascii="Times New Roman" w:hAnsi="Times New Roman" w:cs="Times New Roman"/>
                <w:sz w:val="24"/>
                <w:lang w:val="az-Latn-AZ"/>
              </w:rPr>
              <w:t>, ÇASLP</w:t>
            </w:r>
            <w:r w:rsidR="00363C76" w:rsidRPr="00B71C82">
              <w:rPr>
                <w:rFonts w:ascii="Times New Roman" w:eastAsia="Calibri" w:hAnsi="Times New Roman" w:cs="Times New Roman"/>
                <w:sz w:val="24"/>
                <w:lang w:val="az-Latn-AZ"/>
              </w:rPr>
              <w:t xml:space="preserve"> xolesterol</w:t>
            </w:r>
            <w:r w:rsidRPr="007753D5">
              <w:rPr>
                <w:rFonts w:ascii="Times New Roman" w:hAnsi="Times New Roman" w:cs="Times New Roman"/>
                <w:sz w:val="24"/>
                <w:lang w:val="az-Latn-AZ"/>
              </w:rPr>
              <w:t>,t</w:t>
            </w:r>
            <w:r>
              <w:rPr>
                <w:rFonts w:ascii="Times New Roman" w:hAnsi="Times New Roman" w:cs="Times New Roman"/>
                <w:sz w:val="24"/>
                <w:lang w:val="az-Latn-AZ"/>
              </w:rPr>
              <w:t>r</w:t>
            </w:r>
            <w:r w:rsidRPr="007753D5">
              <w:rPr>
                <w:rFonts w:ascii="Times New Roman" w:hAnsi="Times New Roman" w:cs="Times New Roman"/>
                <w:sz w:val="24"/>
                <w:lang w:val="az-Latn-AZ"/>
              </w:rPr>
              <w:t>iqliseridlər,</w:t>
            </w:r>
            <w:r>
              <w:rPr>
                <w:rFonts w:ascii="Times New Roman" w:hAnsi="Times New Roman" w:cs="Times New Roman"/>
                <w:sz w:val="24"/>
                <w:lang w:val="az-Latn-AZ"/>
              </w:rPr>
              <w:t xml:space="preserve"> </w:t>
            </w:r>
            <w:r w:rsidR="00D20B73">
              <w:rPr>
                <w:rFonts w:ascii="Times New Roman" w:hAnsi="Times New Roman" w:cs="Times New Roman"/>
                <w:sz w:val="24"/>
                <w:lang w:val="az-Latn-AZ"/>
              </w:rPr>
              <w:t>AC,</w:t>
            </w:r>
            <w:r w:rsidR="00515797">
              <w:rPr>
                <w:rFonts w:ascii="Times New Roman" w:hAnsi="Times New Roman" w:cs="Times New Roman"/>
                <w:sz w:val="24"/>
                <w:lang w:val="az-Latn-AZ"/>
              </w:rPr>
              <w:t>AIP, CR</w:t>
            </w:r>
            <w:r w:rsidRPr="007753D5">
              <w:rPr>
                <w:rFonts w:ascii="Times New Roman" w:hAnsi="Times New Roman" w:cs="Times New Roman"/>
                <w:sz w:val="24"/>
                <w:lang w:val="az-Latn-AZ"/>
              </w:rPr>
              <w:t>-I,</w:t>
            </w:r>
            <w:r>
              <w:rPr>
                <w:rFonts w:ascii="Times New Roman" w:hAnsi="Times New Roman" w:cs="Times New Roman"/>
                <w:sz w:val="24"/>
                <w:lang w:val="az-Latn-AZ"/>
              </w:rPr>
              <w:t xml:space="preserve"> </w:t>
            </w:r>
            <w:r w:rsidR="00515797">
              <w:rPr>
                <w:rFonts w:ascii="Times New Roman" w:hAnsi="Times New Roman" w:cs="Times New Roman"/>
                <w:sz w:val="24"/>
                <w:lang w:val="az-Latn-AZ"/>
              </w:rPr>
              <w:t>CR</w:t>
            </w:r>
            <w:r w:rsidR="005233FE">
              <w:rPr>
                <w:rFonts w:ascii="Times New Roman" w:hAnsi="Times New Roman" w:cs="Times New Roman"/>
                <w:sz w:val="24"/>
                <w:lang w:val="az-Latn-AZ"/>
              </w:rPr>
              <w:t>-II</w:t>
            </w:r>
            <w:r w:rsidRPr="007753D5">
              <w:rPr>
                <w:rFonts w:ascii="Times New Roman" w:hAnsi="Times New Roman" w:cs="Times New Roman"/>
                <w:sz w:val="24"/>
                <w:lang w:val="az-Latn-AZ"/>
              </w:rPr>
              <w:t>,</w:t>
            </w:r>
            <w:r>
              <w:rPr>
                <w:rFonts w:ascii="Times New Roman" w:hAnsi="Times New Roman" w:cs="Times New Roman"/>
                <w:sz w:val="24"/>
                <w:lang w:val="az-Latn-AZ"/>
              </w:rPr>
              <w:t xml:space="preserve"> </w:t>
            </w:r>
            <w:r w:rsidRPr="007753D5">
              <w:rPr>
                <w:rFonts w:ascii="Times New Roman" w:hAnsi="Times New Roman" w:cs="Times New Roman"/>
                <w:sz w:val="24"/>
                <w:lang w:val="az-Latn-AZ"/>
              </w:rPr>
              <w:t>CHO</w:t>
            </w:r>
            <w:r>
              <w:rPr>
                <w:rFonts w:ascii="Times New Roman" w:hAnsi="Times New Roman" w:cs="Times New Roman"/>
                <w:sz w:val="24"/>
                <w:lang w:val="az-Latn-AZ"/>
              </w:rPr>
              <w:t>LI</w:t>
            </w:r>
            <w:r w:rsidRPr="007753D5">
              <w:rPr>
                <w:rFonts w:ascii="Times New Roman" w:hAnsi="Times New Roman" w:cs="Times New Roman"/>
                <w:sz w:val="24"/>
                <w:lang w:val="az-Latn-AZ"/>
              </w:rPr>
              <w:t xml:space="preserve"> indeks)</w:t>
            </w:r>
          </w:p>
          <w:p w14:paraId="2EEDD257" w14:textId="750B1BE1" w:rsidR="00B17605" w:rsidRPr="00F7291C" w:rsidRDefault="00B17605" w:rsidP="00400958">
            <w:pPr>
              <w:jc w:val="both"/>
              <w:rPr>
                <w:rFonts w:ascii="Times New Roman" w:hAnsi="Times New Roman" w:cs="Times New Roman"/>
                <w:sz w:val="24"/>
                <w:szCs w:val="24"/>
                <w:lang w:val="az-Latn-AZ"/>
              </w:rPr>
            </w:pPr>
          </w:p>
        </w:tc>
      </w:tr>
      <w:tr w:rsidR="002C6F8D" w:rsidRPr="00886617" w14:paraId="4BDD6212" w14:textId="77777777" w:rsidTr="00D82648">
        <w:tc>
          <w:tcPr>
            <w:tcW w:w="3266" w:type="dxa"/>
            <w:shd w:val="clear" w:color="auto" w:fill="FFFFFF" w:themeFill="background1"/>
          </w:tcPr>
          <w:p w14:paraId="1D4327AA" w14:textId="77777777" w:rsidR="00416238" w:rsidRDefault="00416238" w:rsidP="002C6F8D">
            <w:pPr>
              <w:jc w:val="right"/>
              <w:rPr>
                <w:rFonts w:ascii="Times New Roman" w:hAnsi="Times New Roman" w:cs="Times New Roman"/>
                <w:b/>
                <w:sz w:val="24"/>
                <w:szCs w:val="24"/>
                <w:lang w:val="az-Latn-AZ"/>
              </w:rPr>
            </w:pPr>
          </w:p>
          <w:p w14:paraId="7C544AE2" w14:textId="77777777" w:rsidR="00BE4A65" w:rsidRDefault="00BE4A65" w:rsidP="002C6F8D">
            <w:pPr>
              <w:jc w:val="right"/>
              <w:rPr>
                <w:rFonts w:ascii="Times New Roman" w:hAnsi="Times New Roman" w:cs="Times New Roman"/>
                <w:b/>
                <w:sz w:val="24"/>
                <w:szCs w:val="24"/>
                <w:lang w:val="az-Latn-AZ"/>
              </w:rPr>
            </w:pPr>
          </w:p>
          <w:p w14:paraId="48C9ABA0" w14:textId="77777777" w:rsidR="00BE4A65" w:rsidRDefault="00BE4A65" w:rsidP="002C6F8D">
            <w:pPr>
              <w:jc w:val="right"/>
              <w:rPr>
                <w:rFonts w:ascii="Times New Roman" w:hAnsi="Times New Roman" w:cs="Times New Roman"/>
                <w:b/>
                <w:sz w:val="24"/>
                <w:szCs w:val="24"/>
                <w:lang w:val="az-Latn-AZ"/>
              </w:rPr>
            </w:pPr>
          </w:p>
          <w:p w14:paraId="629FC6C1" w14:textId="77777777" w:rsidR="002C6F8D" w:rsidRPr="00F7291C" w:rsidRDefault="002C6F8D" w:rsidP="002C6F8D">
            <w:pPr>
              <w:jc w:val="right"/>
              <w:rPr>
                <w:rFonts w:ascii="Times New Roman" w:hAnsi="Times New Roman" w:cs="Times New Roman"/>
                <w:b/>
                <w:sz w:val="24"/>
                <w:szCs w:val="24"/>
                <w:lang w:val="az-Latn-AZ"/>
              </w:rPr>
            </w:pPr>
            <w:r w:rsidRPr="00F7291C">
              <w:rPr>
                <w:rFonts w:ascii="Times New Roman" w:hAnsi="Times New Roman" w:cs="Times New Roman"/>
                <w:b/>
                <w:sz w:val="24"/>
                <w:szCs w:val="24"/>
                <w:lang w:val="az-Latn-AZ"/>
              </w:rPr>
              <w:t>Əsas qiymətləndirmə kriteriyaları:</w:t>
            </w:r>
          </w:p>
        </w:tc>
        <w:tc>
          <w:tcPr>
            <w:tcW w:w="6765" w:type="dxa"/>
          </w:tcPr>
          <w:p w14:paraId="34555982" w14:textId="77777777" w:rsidR="00416238" w:rsidRDefault="00416238" w:rsidP="00EC6F69">
            <w:pPr>
              <w:tabs>
                <w:tab w:val="left" w:pos="4695"/>
              </w:tabs>
              <w:rPr>
                <w:rFonts w:ascii="Times New Roman" w:eastAsia="Calibri" w:hAnsi="Times New Roman" w:cs="Times New Roman"/>
                <w:sz w:val="24"/>
                <w:lang w:val="az-Latn-AZ"/>
              </w:rPr>
            </w:pPr>
          </w:p>
          <w:p w14:paraId="7BC9E5C6" w14:textId="77777777" w:rsidR="00BE4A65" w:rsidRDefault="00BE4A65" w:rsidP="00EC6F69">
            <w:pPr>
              <w:tabs>
                <w:tab w:val="left" w:pos="4695"/>
              </w:tabs>
              <w:rPr>
                <w:rFonts w:ascii="Times New Roman" w:eastAsia="Calibri" w:hAnsi="Times New Roman" w:cs="Times New Roman"/>
                <w:sz w:val="24"/>
                <w:lang w:val="az-Latn-AZ"/>
              </w:rPr>
            </w:pPr>
          </w:p>
          <w:p w14:paraId="0B80D62B" w14:textId="77777777" w:rsidR="00BE4A65" w:rsidRDefault="00BE4A65" w:rsidP="00EC6F69">
            <w:pPr>
              <w:tabs>
                <w:tab w:val="left" w:pos="4695"/>
              </w:tabs>
              <w:rPr>
                <w:rFonts w:ascii="Times New Roman" w:eastAsia="Calibri" w:hAnsi="Times New Roman" w:cs="Times New Roman"/>
                <w:sz w:val="24"/>
                <w:lang w:val="az-Latn-AZ"/>
              </w:rPr>
            </w:pPr>
          </w:p>
          <w:p w14:paraId="61DA55EA" w14:textId="777C68E3" w:rsidR="00EC6F69" w:rsidRPr="00D03404" w:rsidRDefault="00EC6F69" w:rsidP="00EC6F69">
            <w:pPr>
              <w:tabs>
                <w:tab w:val="left" w:pos="4695"/>
              </w:tabs>
              <w:rPr>
                <w:rFonts w:ascii="Times New Roman" w:eastAsia="Calibri" w:hAnsi="Times New Roman" w:cs="Times New Roman"/>
                <w:sz w:val="24"/>
                <w:lang w:val="az-Latn-AZ"/>
              </w:rPr>
            </w:pPr>
            <w:r w:rsidRPr="00D03404">
              <w:rPr>
                <w:rFonts w:ascii="Times New Roman" w:eastAsia="Calibri" w:hAnsi="Times New Roman" w:cs="Times New Roman"/>
                <w:sz w:val="24"/>
                <w:lang w:val="az-Latn-AZ"/>
              </w:rPr>
              <w:t>-Antropometrik göstəricilər: boy (sm), çə</w:t>
            </w:r>
            <w:r w:rsidR="00BE4A65">
              <w:rPr>
                <w:rFonts w:ascii="Times New Roman" w:eastAsia="Calibri" w:hAnsi="Times New Roman" w:cs="Times New Roman"/>
                <w:sz w:val="24"/>
                <w:lang w:val="az-Latn-AZ"/>
              </w:rPr>
              <w:t>ki (kq),</w:t>
            </w:r>
            <w:r w:rsidRPr="00D03404">
              <w:rPr>
                <w:rFonts w:ascii="Times New Roman" w:eastAsia="Calibri" w:hAnsi="Times New Roman" w:cs="Times New Roman"/>
                <w:sz w:val="24"/>
                <w:lang w:val="az-Latn-AZ"/>
              </w:rPr>
              <w:t xml:space="preserve"> bədən kütlə indeksinin (BKİ) hesablanması;</w:t>
            </w:r>
          </w:p>
          <w:p w14:paraId="101ECDA6" w14:textId="3EDBC8CC" w:rsidR="00EC6F69" w:rsidRDefault="00EC6F69" w:rsidP="00EC6F69">
            <w:pPr>
              <w:tabs>
                <w:tab w:val="left" w:pos="4695"/>
              </w:tabs>
              <w:rPr>
                <w:rFonts w:ascii="Times New Roman" w:eastAsia="Calibri" w:hAnsi="Times New Roman" w:cs="Times New Roman"/>
                <w:sz w:val="24"/>
                <w:lang w:val="az-Latn-AZ"/>
              </w:rPr>
            </w:pPr>
            <w:r w:rsidRPr="00D03404">
              <w:rPr>
                <w:rFonts w:ascii="Times New Roman" w:eastAsia="Calibri" w:hAnsi="Times New Roman" w:cs="Times New Roman"/>
                <w:sz w:val="24"/>
                <w:lang w:val="az-Latn-AZ"/>
              </w:rPr>
              <w:t xml:space="preserve">-Laborator müayinələr: </w:t>
            </w:r>
            <w:r w:rsidR="00BE4A65" w:rsidRPr="00D13A73">
              <w:rPr>
                <w:rFonts w:ascii="Times New Roman" w:eastAsia="Calibri" w:hAnsi="Times New Roman" w:cs="Times New Roman"/>
                <w:sz w:val="24"/>
                <w:lang w:val="az-Latn-AZ"/>
              </w:rPr>
              <w:t xml:space="preserve">Laborator müayinələr: </w:t>
            </w:r>
            <w:r w:rsidR="00BE4A65">
              <w:rPr>
                <w:rFonts w:ascii="Times New Roman" w:eastAsia="Calibri" w:hAnsi="Times New Roman" w:cs="Times New Roman"/>
                <w:sz w:val="24"/>
                <w:lang w:val="az-Latn-AZ"/>
              </w:rPr>
              <w:t xml:space="preserve">acqarına </w:t>
            </w:r>
            <w:r w:rsidR="00BE4A65" w:rsidRPr="00D13A73">
              <w:rPr>
                <w:rFonts w:ascii="Times New Roman" w:eastAsia="Calibri" w:hAnsi="Times New Roman" w:cs="Times New Roman"/>
                <w:sz w:val="24"/>
                <w:lang w:val="az-Latn-AZ"/>
              </w:rPr>
              <w:t xml:space="preserve">venoz qanda qlükoza (mmol/l), qlikoqemoqlobin (%), </w:t>
            </w:r>
            <w:r w:rsidR="00BE4A65">
              <w:rPr>
                <w:rFonts w:ascii="Times New Roman" w:eastAsia="Calibri" w:hAnsi="Times New Roman" w:cs="Times New Roman"/>
                <w:sz w:val="24"/>
                <w:lang w:val="az-Latn-AZ"/>
              </w:rPr>
              <w:t>75 q qlükoza ilə 120 də</w:t>
            </w:r>
            <w:r w:rsidR="000C4B8F">
              <w:rPr>
                <w:rFonts w:ascii="Times New Roman" w:eastAsia="Calibri" w:hAnsi="Times New Roman" w:cs="Times New Roman"/>
                <w:sz w:val="24"/>
                <w:lang w:val="az-Latn-AZ"/>
              </w:rPr>
              <w:t>qiq</w:t>
            </w:r>
            <w:r w:rsidR="00BE4A65">
              <w:rPr>
                <w:rFonts w:ascii="Times New Roman" w:eastAsia="Calibri" w:hAnsi="Times New Roman" w:cs="Times New Roman"/>
                <w:sz w:val="24"/>
                <w:lang w:val="az-Latn-AZ"/>
              </w:rPr>
              <w:t xml:space="preserve">ədən sonra aparılan </w:t>
            </w:r>
            <w:r w:rsidR="00BE4A65" w:rsidRPr="00D13A73">
              <w:rPr>
                <w:rFonts w:ascii="Times New Roman" w:eastAsia="Calibri" w:hAnsi="Times New Roman" w:cs="Times New Roman"/>
                <w:sz w:val="24"/>
                <w:lang w:val="az-Latn-AZ"/>
              </w:rPr>
              <w:t>oral qlükoza tolerantlıq testi (mmol/l),</w:t>
            </w:r>
          </w:p>
          <w:p w14:paraId="344070C9" w14:textId="77777777" w:rsidR="00BE4A65" w:rsidRPr="00D03404" w:rsidRDefault="00BE4A65" w:rsidP="00EC6F69">
            <w:pPr>
              <w:tabs>
                <w:tab w:val="left" w:pos="4695"/>
              </w:tabs>
              <w:rPr>
                <w:rFonts w:ascii="Times New Roman" w:eastAsia="Calibri" w:hAnsi="Times New Roman" w:cs="Times New Roman"/>
                <w:sz w:val="24"/>
                <w:lang w:val="az-Latn-AZ"/>
              </w:rPr>
            </w:pPr>
          </w:p>
          <w:p w14:paraId="08C41267" w14:textId="77777777" w:rsidR="00EC6F69" w:rsidRPr="00D03404" w:rsidRDefault="00EC6F69" w:rsidP="00EC6F69">
            <w:pPr>
              <w:tabs>
                <w:tab w:val="left" w:pos="4695"/>
              </w:tabs>
              <w:rPr>
                <w:rFonts w:ascii="Times New Roman" w:eastAsia="Calibri" w:hAnsi="Times New Roman" w:cs="Times New Roman"/>
                <w:sz w:val="24"/>
                <w:lang w:val="az-Latn-AZ"/>
              </w:rPr>
            </w:pPr>
            <w:r w:rsidRPr="00D03404">
              <w:rPr>
                <w:rFonts w:ascii="Times New Roman" w:eastAsia="Calibri" w:hAnsi="Times New Roman" w:cs="Times New Roman"/>
                <w:sz w:val="24"/>
                <w:lang w:val="az-Latn-AZ"/>
              </w:rPr>
              <w:t>- Arterial təzyiqinin ölçülməsi (mm Hg) və qeydiyyatı</w:t>
            </w:r>
          </w:p>
          <w:p w14:paraId="69E3161D" w14:textId="61281CBC" w:rsidR="003A6F53" w:rsidRPr="00873A93" w:rsidRDefault="00EC6F69" w:rsidP="003A6F53">
            <w:pPr>
              <w:tabs>
                <w:tab w:val="left" w:pos="4695"/>
              </w:tabs>
              <w:rPr>
                <w:rFonts w:ascii="Times New Roman" w:eastAsia="Calibri" w:hAnsi="Times New Roman" w:cs="Times New Roman"/>
                <w:sz w:val="24"/>
                <w:highlight w:val="yellow"/>
                <w:lang w:val="az-Latn-AZ"/>
              </w:rPr>
            </w:pPr>
            <w:r w:rsidRPr="00D03404">
              <w:rPr>
                <w:rFonts w:ascii="Times New Roman" w:eastAsia="Calibri" w:hAnsi="Times New Roman" w:cs="Times New Roman"/>
                <w:sz w:val="24"/>
                <w:lang w:val="az-Latn-AZ"/>
              </w:rPr>
              <w:t>- Statistik təhlilin aparılması.</w:t>
            </w:r>
          </w:p>
          <w:p w14:paraId="47D43ADD" w14:textId="77777777" w:rsidR="003A6F53" w:rsidRPr="00873A93" w:rsidRDefault="003A6F53" w:rsidP="003A6F53">
            <w:pPr>
              <w:tabs>
                <w:tab w:val="left" w:pos="4695"/>
              </w:tabs>
              <w:rPr>
                <w:rFonts w:ascii="Times New Roman" w:eastAsia="Calibri" w:hAnsi="Times New Roman" w:cs="Times New Roman"/>
                <w:sz w:val="24"/>
                <w:highlight w:val="yellow"/>
                <w:lang w:val="az-Latn-AZ"/>
              </w:rPr>
            </w:pPr>
          </w:p>
          <w:p w14:paraId="6502BCA0" w14:textId="77777777" w:rsidR="00EC6F69" w:rsidRPr="00D03404" w:rsidRDefault="00EC6F69" w:rsidP="00EC6F69">
            <w:pPr>
              <w:jc w:val="both"/>
              <w:rPr>
                <w:rFonts w:ascii="Times New Roman" w:eastAsia="Calibri" w:hAnsi="Times New Roman" w:cs="Times New Roman"/>
                <w:sz w:val="24"/>
                <w:lang w:val="az-Latn-AZ"/>
              </w:rPr>
            </w:pPr>
          </w:p>
          <w:p w14:paraId="2698B826" w14:textId="77777777" w:rsidR="002C6F8D" w:rsidRPr="00D03404" w:rsidRDefault="002C6F8D" w:rsidP="002C6F8D">
            <w:pPr>
              <w:jc w:val="both"/>
              <w:rPr>
                <w:rFonts w:ascii="Times New Roman" w:hAnsi="Times New Roman" w:cs="Times New Roman"/>
                <w:sz w:val="24"/>
                <w:szCs w:val="24"/>
                <w:lang w:val="az-Latn-AZ"/>
              </w:rPr>
            </w:pPr>
          </w:p>
        </w:tc>
      </w:tr>
      <w:tr w:rsidR="002C6F8D" w:rsidRPr="00886617" w14:paraId="5F158190" w14:textId="77777777" w:rsidTr="00D82648">
        <w:tc>
          <w:tcPr>
            <w:tcW w:w="3266" w:type="dxa"/>
            <w:shd w:val="clear" w:color="auto" w:fill="FFFFFF" w:themeFill="background1"/>
          </w:tcPr>
          <w:p w14:paraId="378A0131" w14:textId="414DCE30" w:rsidR="00DA7344" w:rsidRPr="003A6F53" w:rsidRDefault="00DA7344" w:rsidP="002C6F8D">
            <w:pPr>
              <w:jc w:val="right"/>
              <w:rPr>
                <w:rFonts w:ascii="Times New Roman" w:hAnsi="Times New Roman" w:cs="Times New Roman"/>
                <w:b/>
                <w:sz w:val="24"/>
                <w:szCs w:val="24"/>
                <w:lang w:val="az-Latn-AZ"/>
              </w:rPr>
            </w:pPr>
          </w:p>
          <w:p w14:paraId="18138E7B" w14:textId="77777777" w:rsidR="00BE4A65" w:rsidRDefault="00BE4A65" w:rsidP="00BE4A65">
            <w:pPr>
              <w:rPr>
                <w:rFonts w:ascii="Times New Roman" w:hAnsi="Times New Roman" w:cs="Times New Roman"/>
                <w:b/>
                <w:sz w:val="24"/>
                <w:szCs w:val="24"/>
              </w:rPr>
            </w:pPr>
            <w:r w:rsidRPr="003A6F53">
              <w:rPr>
                <w:rFonts w:ascii="Times New Roman" w:hAnsi="Times New Roman" w:cs="Times New Roman"/>
                <w:b/>
                <w:sz w:val="24"/>
                <w:szCs w:val="24"/>
                <w:lang w:val="az-Latn-AZ"/>
              </w:rPr>
              <w:t xml:space="preserve">           </w:t>
            </w:r>
            <w:r w:rsidR="002C6F8D" w:rsidRPr="00F7291C">
              <w:rPr>
                <w:rFonts w:ascii="Times New Roman" w:hAnsi="Times New Roman" w:cs="Times New Roman"/>
                <w:b/>
                <w:sz w:val="24"/>
                <w:szCs w:val="24"/>
              </w:rPr>
              <w:t xml:space="preserve">Əlavə qiymətləndirmə </w:t>
            </w:r>
            <w:r>
              <w:rPr>
                <w:rFonts w:ascii="Times New Roman" w:hAnsi="Times New Roman" w:cs="Times New Roman"/>
                <w:b/>
                <w:sz w:val="24"/>
                <w:szCs w:val="24"/>
              </w:rPr>
              <w:t xml:space="preserve">   </w:t>
            </w:r>
          </w:p>
          <w:p w14:paraId="07082555" w14:textId="554505EB" w:rsidR="002C6F8D" w:rsidRPr="00F7291C" w:rsidRDefault="00BE4A65" w:rsidP="00BE4A65">
            <w:pPr>
              <w:rPr>
                <w:rFonts w:ascii="Times New Roman" w:hAnsi="Times New Roman" w:cs="Times New Roman"/>
                <w:b/>
                <w:sz w:val="24"/>
                <w:szCs w:val="24"/>
                <w:lang w:val="az-Latn-AZ"/>
              </w:rPr>
            </w:pPr>
            <w:r>
              <w:rPr>
                <w:rFonts w:ascii="Times New Roman" w:hAnsi="Times New Roman" w:cs="Times New Roman"/>
                <w:b/>
                <w:sz w:val="24"/>
                <w:szCs w:val="24"/>
              </w:rPr>
              <w:t xml:space="preserve">                       </w:t>
            </w:r>
            <w:r w:rsidR="002C6F8D" w:rsidRPr="00F7291C">
              <w:rPr>
                <w:rFonts w:ascii="Times New Roman" w:hAnsi="Times New Roman" w:cs="Times New Roman"/>
                <w:b/>
                <w:sz w:val="24"/>
                <w:szCs w:val="24"/>
              </w:rPr>
              <w:t>kriteriyaları:</w:t>
            </w:r>
          </w:p>
        </w:tc>
        <w:tc>
          <w:tcPr>
            <w:tcW w:w="6765" w:type="dxa"/>
          </w:tcPr>
          <w:p w14:paraId="445C80DA" w14:textId="77777777" w:rsidR="00DA7344" w:rsidRDefault="00DA7344" w:rsidP="00B17605">
            <w:pPr>
              <w:jc w:val="both"/>
              <w:rPr>
                <w:rFonts w:ascii="Times New Roman" w:eastAsia="Calibri" w:hAnsi="Times New Roman" w:cs="Times New Roman"/>
                <w:sz w:val="24"/>
                <w:highlight w:val="yellow"/>
                <w:lang w:val="az-Latn-AZ"/>
              </w:rPr>
            </w:pPr>
          </w:p>
          <w:p w14:paraId="5E8CEAB8" w14:textId="5AE341CB" w:rsidR="00B17605" w:rsidRPr="00D03404" w:rsidRDefault="00BE4A65" w:rsidP="00886617">
            <w:pPr>
              <w:jc w:val="both"/>
              <w:rPr>
                <w:rFonts w:ascii="Times New Roman" w:hAnsi="Times New Roman" w:cs="Times New Roman"/>
                <w:sz w:val="24"/>
                <w:szCs w:val="24"/>
                <w:lang w:val="az-Latn-AZ"/>
              </w:rPr>
            </w:pPr>
            <w:r w:rsidRPr="00B71C82">
              <w:rPr>
                <w:rFonts w:ascii="Times New Roman" w:eastAsia="Calibri" w:hAnsi="Times New Roman" w:cs="Times New Roman"/>
                <w:sz w:val="24"/>
                <w:lang w:val="az-Latn-AZ"/>
              </w:rPr>
              <w:t>Laborator müayinələr:</w:t>
            </w:r>
            <w:r>
              <w:rPr>
                <w:rFonts w:ascii="Times New Roman" w:eastAsia="Calibri" w:hAnsi="Times New Roman" w:cs="Times New Roman"/>
                <w:sz w:val="24"/>
                <w:lang w:val="az-Latn-AZ"/>
              </w:rPr>
              <w:t xml:space="preserve"> </w:t>
            </w:r>
            <w:r w:rsidRPr="00B71C82">
              <w:rPr>
                <w:rFonts w:ascii="Times New Roman" w:eastAsia="Calibri" w:hAnsi="Times New Roman" w:cs="Times New Roman"/>
                <w:sz w:val="24"/>
                <w:lang w:val="az-Latn-AZ"/>
              </w:rPr>
              <w:t>ümumi xolesterol (mq/dl), YSLP</w:t>
            </w:r>
            <w:r w:rsidR="00363C76">
              <w:rPr>
                <w:rFonts w:ascii="Times New Roman" w:eastAsia="Calibri" w:hAnsi="Times New Roman" w:cs="Times New Roman"/>
                <w:sz w:val="24"/>
                <w:lang w:val="az-Latn-AZ"/>
              </w:rPr>
              <w:t xml:space="preserve"> xolesterol</w:t>
            </w:r>
            <w:r w:rsidRPr="00B71C82">
              <w:rPr>
                <w:rFonts w:ascii="Times New Roman" w:eastAsia="Calibri" w:hAnsi="Times New Roman" w:cs="Times New Roman"/>
                <w:sz w:val="24"/>
                <w:lang w:val="az-Latn-AZ"/>
              </w:rPr>
              <w:t xml:space="preserve"> (mq/dl), ASLP</w:t>
            </w:r>
            <w:r w:rsidR="00363C76" w:rsidRPr="00B71C82">
              <w:rPr>
                <w:rFonts w:ascii="Times New Roman" w:eastAsia="Calibri" w:hAnsi="Times New Roman" w:cs="Times New Roman"/>
                <w:sz w:val="24"/>
                <w:lang w:val="az-Latn-AZ"/>
              </w:rPr>
              <w:t xml:space="preserve"> xolesterol</w:t>
            </w:r>
            <w:r w:rsidRPr="00B71C82">
              <w:rPr>
                <w:rFonts w:ascii="Times New Roman" w:eastAsia="Calibri" w:hAnsi="Times New Roman" w:cs="Times New Roman"/>
                <w:sz w:val="24"/>
                <w:lang w:val="az-Latn-AZ"/>
              </w:rPr>
              <w:t xml:space="preserve"> (mq/dl), ÇASLP</w:t>
            </w:r>
            <w:r w:rsidR="00363C76" w:rsidRPr="00B71C82">
              <w:rPr>
                <w:rFonts w:ascii="Times New Roman" w:eastAsia="Calibri" w:hAnsi="Times New Roman" w:cs="Times New Roman"/>
                <w:sz w:val="24"/>
                <w:lang w:val="az-Latn-AZ"/>
              </w:rPr>
              <w:t xml:space="preserve"> xolesterol </w:t>
            </w:r>
            <w:r w:rsidRPr="00B71C82">
              <w:rPr>
                <w:rFonts w:ascii="Times New Roman" w:eastAsia="Calibri" w:hAnsi="Times New Roman" w:cs="Times New Roman"/>
                <w:sz w:val="24"/>
                <w:lang w:val="az-Latn-AZ"/>
              </w:rPr>
              <w:t>(mq/dl), non-HDL</w:t>
            </w:r>
            <w:r w:rsidR="00363C76" w:rsidRPr="00B71C82">
              <w:rPr>
                <w:rFonts w:ascii="Times New Roman" w:eastAsia="Calibri" w:hAnsi="Times New Roman" w:cs="Times New Roman"/>
                <w:sz w:val="24"/>
                <w:lang w:val="az-Latn-AZ"/>
              </w:rPr>
              <w:t xml:space="preserve"> xolesterol </w:t>
            </w:r>
            <w:r w:rsidRPr="00B71C82">
              <w:rPr>
                <w:rFonts w:ascii="Times New Roman" w:eastAsia="Calibri" w:hAnsi="Times New Roman" w:cs="Times New Roman"/>
                <w:sz w:val="24"/>
                <w:lang w:val="az-Latn-AZ"/>
              </w:rPr>
              <w:t>(mq/dl), triqliseridlərin (mq/dl),</w:t>
            </w:r>
            <w:r w:rsidR="00D20B73">
              <w:rPr>
                <w:rFonts w:ascii="Times New Roman" w:eastAsia="Calibri" w:hAnsi="Times New Roman" w:cs="Times New Roman"/>
                <w:sz w:val="24"/>
                <w:lang w:val="az-Latn-AZ"/>
              </w:rPr>
              <w:t>AC,</w:t>
            </w:r>
            <w:r w:rsidR="00515797">
              <w:rPr>
                <w:rFonts w:ascii="Times New Roman" w:eastAsia="Calibri" w:hAnsi="Times New Roman" w:cs="Times New Roman"/>
                <w:sz w:val="24"/>
                <w:lang w:val="az-Latn-AZ"/>
              </w:rPr>
              <w:t>AIP,CR-I,CR</w:t>
            </w:r>
            <w:r w:rsidR="005233FE">
              <w:rPr>
                <w:rFonts w:ascii="Times New Roman" w:eastAsia="Calibri" w:hAnsi="Times New Roman" w:cs="Times New Roman"/>
                <w:sz w:val="24"/>
                <w:lang w:val="az-Latn-AZ"/>
              </w:rPr>
              <w:t>-II</w:t>
            </w:r>
            <w:r w:rsidR="00363C76">
              <w:rPr>
                <w:rFonts w:ascii="Times New Roman" w:eastAsia="Calibri" w:hAnsi="Times New Roman" w:cs="Times New Roman"/>
                <w:sz w:val="24"/>
                <w:lang w:val="az-Latn-AZ"/>
              </w:rPr>
              <w:t xml:space="preserve"> və CHOLI indeksinin qiymətləndirilməsi</w:t>
            </w:r>
          </w:p>
        </w:tc>
      </w:tr>
      <w:tr w:rsidR="002C6F8D" w:rsidRPr="00F7291C" w14:paraId="1D6D101E" w14:textId="77777777" w:rsidTr="00D82648">
        <w:tc>
          <w:tcPr>
            <w:tcW w:w="3266" w:type="dxa"/>
            <w:shd w:val="clear" w:color="auto" w:fill="FFFFFF" w:themeFill="background1"/>
          </w:tcPr>
          <w:p w14:paraId="571860A8" w14:textId="77777777" w:rsidR="002C6F8D" w:rsidRPr="00F7291C" w:rsidRDefault="0007287F" w:rsidP="002C6F8D">
            <w:pPr>
              <w:jc w:val="right"/>
              <w:rPr>
                <w:rFonts w:ascii="Times New Roman" w:hAnsi="Times New Roman" w:cs="Times New Roman"/>
                <w:b/>
                <w:sz w:val="24"/>
                <w:szCs w:val="24"/>
                <w:lang w:val="az-Latn-AZ"/>
              </w:rPr>
            </w:pPr>
            <w:r w:rsidRPr="00F7291C">
              <w:rPr>
                <w:rFonts w:ascii="Times New Roman" w:hAnsi="Times New Roman" w:cs="Times New Roman"/>
                <w:b/>
                <w:sz w:val="24"/>
                <w:szCs w:val="24"/>
                <w:lang w:val="az-Latn-AZ"/>
              </w:rPr>
              <w:t>Açar sözlər</w:t>
            </w:r>
            <w:r w:rsidR="002C6F8D" w:rsidRPr="00F7291C">
              <w:rPr>
                <w:rFonts w:ascii="Times New Roman" w:hAnsi="Times New Roman" w:cs="Times New Roman"/>
                <w:b/>
                <w:sz w:val="24"/>
                <w:szCs w:val="24"/>
                <w:lang w:val="az-Latn-AZ"/>
              </w:rPr>
              <w:t>:</w:t>
            </w:r>
          </w:p>
        </w:tc>
        <w:tc>
          <w:tcPr>
            <w:tcW w:w="6765" w:type="dxa"/>
          </w:tcPr>
          <w:p w14:paraId="5D40E3B9" w14:textId="4A78547B" w:rsidR="002C6F8D" w:rsidRPr="00D03404" w:rsidRDefault="00EC6F69" w:rsidP="002C6F8D">
            <w:pPr>
              <w:jc w:val="both"/>
              <w:rPr>
                <w:rFonts w:ascii="Times New Roman" w:hAnsi="Times New Roman" w:cs="Times New Roman"/>
                <w:sz w:val="24"/>
                <w:szCs w:val="24"/>
                <w:lang w:val="az-Latn-AZ"/>
              </w:rPr>
            </w:pPr>
            <w:r w:rsidRPr="00D03404">
              <w:rPr>
                <w:rFonts w:ascii="Times New Roman" w:hAnsi="Times New Roman" w:cs="Times New Roman"/>
                <w:sz w:val="24"/>
                <w:lang w:val="az-Latn-AZ"/>
              </w:rPr>
              <w:t>Prediabet, şəkərli diabet tip 2, arterial hipertenziya</w:t>
            </w:r>
          </w:p>
        </w:tc>
      </w:tr>
      <w:tr w:rsidR="002C6F8D" w:rsidRPr="00790976" w14:paraId="7C312E68" w14:textId="77777777" w:rsidTr="00D82648">
        <w:tc>
          <w:tcPr>
            <w:tcW w:w="3266" w:type="dxa"/>
            <w:shd w:val="clear" w:color="auto" w:fill="FFFFFF" w:themeFill="background1"/>
          </w:tcPr>
          <w:p w14:paraId="7C10158D" w14:textId="77777777" w:rsidR="002C6F8D" w:rsidRPr="00F7291C" w:rsidRDefault="002C6F8D" w:rsidP="002C6F8D">
            <w:pPr>
              <w:jc w:val="right"/>
              <w:rPr>
                <w:rFonts w:ascii="Times New Roman" w:hAnsi="Times New Roman" w:cs="Times New Roman"/>
                <w:b/>
                <w:sz w:val="24"/>
                <w:szCs w:val="24"/>
                <w:lang w:val="az-Latn-AZ"/>
              </w:rPr>
            </w:pPr>
            <w:r w:rsidRPr="00F7291C">
              <w:rPr>
                <w:rFonts w:ascii="Times New Roman" w:hAnsi="Times New Roman" w:cs="Times New Roman"/>
                <w:b/>
                <w:sz w:val="24"/>
                <w:szCs w:val="24"/>
                <w:lang w:val="az-Latn-AZ"/>
              </w:rPr>
              <w:t>İşin növü və dizaynı:</w:t>
            </w:r>
          </w:p>
        </w:tc>
        <w:tc>
          <w:tcPr>
            <w:tcW w:w="6765" w:type="dxa"/>
          </w:tcPr>
          <w:p w14:paraId="1017CD71" w14:textId="795C9866" w:rsidR="002C6F8D" w:rsidRPr="00BE4A65" w:rsidRDefault="0018150D" w:rsidP="002C6F8D">
            <w:pPr>
              <w:jc w:val="both"/>
              <w:rPr>
                <w:rFonts w:ascii="Times New Roman" w:hAnsi="Times New Roman" w:cs="Times New Roman"/>
                <w:sz w:val="24"/>
                <w:szCs w:val="24"/>
                <w:lang w:val="az-Latn-AZ"/>
              </w:rPr>
            </w:pPr>
            <w:r>
              <w:rPr>
                <w:rFonts w:ascii="Times New Roman" w:hAnsi="Times New Roman" w:cs="Times New Roman"/>
                <w:sz w:val="24"/>
                <w:szCs w:val="24"/>
                <w:lang w:val="az-Latn-AZ"/>
              </w:rPr>
              <w:t>Klinik, diaqnostika</w:t>
            </w:r>
            <w:r w:rsidR="005C017F" w:rsidRPr="00BE4A65">
              <w:rPr>
                <w:rFonts w:ascii="Times New Roman" w:hAnsi="Times New Roman" w:cs="Times New Roman"/>
                <w:sz w:val="24"/>
                <w:szCs w:val="24"/>
                <w:lang w:val="az-Latn-AZ"/>
              </w:rPr>
              <w:t>, retrospektiv, təsviri.</w:t>
            </w:r>
          </w:p>
        </w:tc>
      </w:tr>
      <w:tr w:rsidR="002C6F8D" w:rsidRPr="00790976" w14:paraId="640DF013" w14:textId="77777777" w:rsidTr="00D82648">
        <w:tc>
          <w:tcPr>
            <w:tcW w:w="3266" w:type="dxa"/>
            <w:shd w:val="clear" w:color="auto" w:fill="FFFFFF" w:themeFill="background1"/>
          </w:tcPr>
          <w:p w14:paraId="05CE3B21" w14:textId="77777777" w:rsidR="002C6F8D" w:rsidRPr="00F7291C" w:rsidRDefault="002C6F8D" w:rsidP="002C6F8D">
            <w:pPr>
              <w:jc w:val="right"/>
              <w:rPr>
                <w:rFonts w:ascii="Times New Roman" w:hAnsi="Times New Roman" w:cs="Times New Roman"/>
                <w:b/>
                <w:sz w:val="24"/>
                <w:szCs w:val="24"/>
                <w:lang w:val="az-Latn-AZ"/>
              </w:rPr>
            </w:pPr>
          </w:p>
        </w:tc>
        <w:tc>
          <w:tcPr>
            <w:tcW w:w="6765" w:type="dxa"/>
          </w:tcPr>
          <w:p w14:paraId="53BF1177" w14:textId="77777777" w:rsidR="002C6F8D" w:rsidRPr="00BE4A65" w:rsidRDefault="002C6F8D" w:rsidP="002C6F8D">
            <w:pPr>
              <w:jc w:val="both"/>
              <w:rPr>
                <w:rFonts w:ascii="Times New Roman" w:hAnsi="Times New Roman" w:cs="Times New Roman"/>
                <w:sz w:val="24"/>
                <w:szCs w:val="24"/>
                <w:lang w:val="az-Latn-AZ"/>
              </w:rPr>
            </w:pPr>
          </w:p>
        </w:tc>
      </w:tr>
      <w:tr w:rsidR="002C6F8D" w:rsidRPr="00790976" w14:paraId="49CE3E17" w14:textId="77777777" w:rsidTr="00D82648">
        <w:tc>
          <w:tcPr>
            <w:tcW w:w="3266" w:type="dxa"/>
            <w:shd w:val="clear" w:color="auto" w:fill="FFFFFF" w:themeFill="background1"/>
          </w:tcPr>
          <w:p w14:paraId="05BFEDAF" w14:textId="77777777" w:rsidR="002C6F8D" w:rsidRPr="00F7291C" w:rsidRDefault="002C6F8D" w:rsidP="002C6F8D">
            <w:pPr>
              <w:jc w:val="right"/>
              <w:rPr>
                <w:rFonts w:ascii="Times New Roman" w:hAnsi="Times New Roman" w:cs="Times New Roman"/>
                <w:b/>
                <w:sz w:val="24"/>
                <w:szCs w:val="24"/>
                <w:lang w:val="az-Latn-AZ"/>
              </w:rPr>
            </w:pPr>
          </w:p>
        </w:tc>
        <w:tc>
          <w:tcPr>
            <w:tcW w:w="6765" w:type="dxa"/>
          </w:tcPr>
          <w:p w14:paraId="2F0E11D1" w14:textId="77777777" w:rsidR="002C6F8D" w:rsidRPr="00F7291C" w:rsidRDefault="002C6F8D" w:rsidP="002C6F8D">
            <w:pPr>
              <w:jc w:val="both"/>
              <w:rPr>
                <w:rFonts w:ascii="Times New Roman" w:hAnsi="Times New Roman" w:cs="Times New Roman"/>
                <w:sz w:val="24"/>
                <w:szCs w:val="24"/>
                <w:lang w:val="az-Latn-AZ"/>
              </w:rPr>
            </w:pPr>
          </w:p>
        </w:tc>
      </w:tr>
      <w:tr w:rsidR="002C6F8D" w:rsidRPr="00F7291C" w14:paraId="3FFA8F3E" w14:textId="77777777" w:rsidTr="00D82648">
        <w:tc>
          <w:tcPr>
            <w:tcW w:w="3266" w:type="dxa"/>
            <w:shd w:val="clear" w:color="auto" w:fill="FFFFFF" w:themeFill="background1"/>
          </w:tcPr>
          <w:p w14:paraId="0830D6EB" w14:textId="77777777" w:rsidR="002C6F8D" w:rsidRPr="00F7291C" w:rsidRDefault="002C6F8D" w:rsidP="002C6F8D">
            <w:pPr>
              <w:rPr>
                <w:rFonts w:ascii="Times New Roman" w:hAnsi="Times New Roman" w:cs="Times New Roman"/>
                <w:b/>
                <w:i/>
                <w:sz w:val="24"/>
                <w:szCs w:val="24"/>
                <w:lang w:val="az-Latn-AZ"/>
              </w:rPr>
            </w:pPr>
            <w:r w:rsidRPr="00F7291C">
              <w:rPr>
                <w:rFonts w:ascii="Times New Roman" w:hAnsi="Times New Roman" w:cs="Times New Roman"/>
                <w:b/>
                <w:i/>
                <w:sz w:val="24"/>
                <w:szCs w:val="24"/>
                <w:lang w:val="az-Latn-AZ"/>
              </w:rPr>
              <w:t>Abstract (in english)</w:t>
            </w:r>
          </w:p>
        </w:tc>
        <w:tc>
          <w:tcPr>
            <w:tcW w:w="6765" w:type="dxa"/>
          </w:tcPr>
          <w:p w14:paraId="2647BB43" w14:textId="02C4CC3D" w:rsidR="00A35D43" w:rsidRDefault="00A35D43" w:rsidP="00A35D43">
            <w:pPr>
              <w:jc w:val="both"/>
              <w:rPr>
                <w:rFonts w:ascii="Times New Roman" w:hAnsi="Times New Roman" w:cs="Times New Roman"/>
                <w:sz w:val="24"/>
                <w:szCs w:val="24"/>
              </w:rPr>
            </w:pPr>
            <w:r>
              <w:rPr>
                <w:rFonts w:ascii="Times New Roman" w:hAnsi="Times New Roman" w:cs="Times New Roman"/>
                <w:sz w:val="24"/>
                <w:szCs w:val="24"/>
                <w:lang w:val="az-Latn-AZ"/>
              </w:rPr>
              <w:t>T</w:t>
            </w:r>
            <w:r w:rsidRPr="00A35D43">
              <w:rPr>
                <w:rFonts w:ascii="Times New Roman" w:hAnsi="Times New Roman" w:cs="Times New Roman"/>
                <w:sz w:val="24"/>
                <w:szCs w:val="24"/>
                <w:lang w:val="en"/>
              </w:rPr>
              <w:t xml:space="preserve">ype 2 </w:t>
            </w:r>
            <w:r>
              <w:rPr>
                <w:rFonts w:ascii="Times New Roman" w:hAnsi="Times New Roman" w:cs="Times New Roman"/>
                <w:sz w:val="24"/>
                <w:szCs w:val="24"/>
                <w:lang w:val="en"/>
              </w:rPr>
              <w:t>di</w:t>
            </w:r>
            <w:r w:rsidRPr="00A35D43">
              <w:rPr>
                <w:rFonts w:ascii="Times New Roman" w:hAnsi="Times New Roman" w:cs="Times New Roman"/>
                <w:sz w:val="24"/>
                <w:szCs w:val="24"/>
                <w:lang w:val="en"/>
              </w:rPr>
              <w:t xml:space="preserve">abetes mellitus </w:t>
            </w:r>
            <w:r>
              <w:rPr>
                <w:rFonts w:ascii="Times New Roman" w:hAnsi="Times New Roman" w:cs="Times New Roman"/>
                <w:sz w:val="24"/>
                <w:szCs w:val="24"/>
                <w:lang w:val="en"/>
              </w:rPr>
              <w:t>(T</w:t>
            </w:r>
            <w:r w:rsidRPr="00A35D43">
              <w:rPr>
                <w:rFonts w:ascii="Times New Roman" w:hAnsi="Times New Roman" w:cs="Times New Roman"/>
                <w:sz w:val="24"/>
                <w:szCs w:val="24"/>
                <w:lang w:val="en"/>
              </w:rPr>
              <w:t>2</w:t>
            </w:r>
            <w:r>
              <w:rPr>
                <w:rFonts w:ascii="Times New Roman" w:hAnsi="Times New Roman" w:cs="Times New Roman"/>
                <w:sz w:val="24"/>
                <w:szCs w:val="24"/>
                <w:lang w:val="en"/>
              </w:rPr>
              <w:t>D</w:t>
            </w:r>
            <w:r w:rsidRPr="00A35D43">
              <w:rPr>
                <w:rFonts w:ascii="Times New Roman" w:hAnsi="Times New Roman" w:cs="Times New Roman"/>
                <w:sz w:val="24"/>
                <w:szCs w:val="24"/>
                <w:lang w:val="en"/>
              </w:rPr>
              <w:t>) and arterial hypertension (AH) are the most common diseases in the world</w:t>
            </w:r>
            <w:r>
              <w:rPr>
                <w:rFonts w:ascii="Times New Roman" w:hAnsi="Times New Roman" w:cs="Times New Roman"/>
                <w:sz w:val="24"/>
                <w:szCs w:val="24"/>
                <w:lang w:val="en"/>
              </w:rPr>
              <w:t xml:space="preserve">. </w:t>
            </w:r>
            <w:r w:rsidRPr="00A35D43">
              <w:rPr>
                <w:rFonts w:ascii="Times New Roman" w:hAnsi="Times New Roman" w:cs="Times New Roman"/>
                <w:sz w:val="24"/>
                <w:szCs w:val="24"/>
                <w:lang w:val="en"/>
              </w:rPr>
              <w:t xml:space="preserve">According to the 9th edition of the IDF Diabetes Atlas, 463 million people worldwide will suffer from diabetes in 2019.The number of diabetics is </w:t>
            </w:r>
            <w:r w:rsidRPr="00A35D43">
              <w:rPr>
                <w:rFonts w:ascii="Times New Roman" w:hAnsi="Times New Roman" w:cs="Times New Roman"/>
                <w:sz w:val="24"/>
                <w:szCs w:val="24"/>
                <w:lang w:val="en"/>
              </w:rPr>
              <w:lastRenderedPageBreak/>
              <w:t>projected to increase to 642 million by 2040</w:t>
            </w:r>
            <w:r w:rsidR="001A5429">
              <w:rPr>
                <w:rFonts w:ascii="Times New Roman" w:hAnsi="Times New Roman" w:cs="Times New Roman"/>
                <w:sz w:val="24"/>
                <w:szCs w:val="24"/>
                <w:lang w:val="en"/>
              </w:rPr>
              <w:t xml:space="preserve"> </w:t>
            </w:r>
            <w:r>
              <w:rPr>
                <w:rFonts w:ascii="Times New Roman" w:hAnsi="Times New Roman" w:cs="Times New Roman"/>
                <w:sz w:val="24"/>
                <w:szCs w:val="24"/>
              </w:rPr>
              <w:t>[1]</w:t>
            </w:r>
            <w:r w:rsidR="001A5429">
              <w:rPr>
                <w:rFonts w:ascii="Times New Roman" w:hAnsi="Times New Roman" w:cs="Times New Roman"/>
                <w:sz w:val="24"/>
                <w:szCs w:val="24"/>
              </w:rPr>
              <w:t>.</w:t>
            </w:r>
          </w:p>
          <w:p w14:paraId="6BE6A59B" w14:textId="382B6A3E" w:rsidR="001A5429" w:rsidRDefault="001A5429" w:rsidP="001A5429">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proofErr w:type="gramStart"/>
            <w:r w:rsidR="00A35D43" w:rsidRPr="00A35D43">
              <w:rPr>
                <w:rFonts w:ascii="Times New Roman" w:hAnsi="Times New Roman" w:cs="Times New Roman"/>
                <w:sz w:val="24"/>
                <w:szCs w:val="24"/>
                <w:lang w:val="en"/>
              </w:rPr>
              <w:t>Arterial hypertension is also widespread</w:t>
            </w:r>
            <w:r w:rsidR="00A35D43">
              <w:rPr>
                <w:rFonts w:ascii="Times New Roman" w:hAnsi="Times New Roman" w:cs="Times New Roman"/>
                <w:sz w:val="24"/>
                <w:szCs w:val="24"/>
                <w:lang w:val="en"/>
              </w:rPr>
              <w:t xml:space="preserve"> and a</w:t>
            </w:r>
            <w:r w:rsidR="00A35D43" w:rsidRPr="00A35D43">
              <w:rPr>
                <w:rFonts w:ascii="Times New Roman" w:hAnsi="Times New Roman" w:cs="Times New Roman"/>
                <w:sz w:val="24"/>
                <w:szCs w:val="24"/>
                <w:lang w:val="en"/>
              </w:rPr>
              <w:t>ccording to the latest data from the World Health Organization (WHO), the European Society of Cardiologists and the European Society of Hypertension (ESC / ESH, 2018) and the European Society of Hypertension (ESH, 2020), 1.13 billion people worldwide suffer from this disease.It is expected to increase to 1.5 billion by 2025</w:t>
            </w:r>
            <w:r>
              <w:rPr>
                <w:rFonts w:ascii="Times New Roman" w:hAnsi="Times New Roman" w:cs="Times New Roman"/>
                <w:sz w:val="24"/>
                <w:szCs w:val="24"/>
                <w:lang w:val="en"/>
              </w:rPr>
              <w:t>.</w:t>
            </w:r>
            <w:r w:rsidRPr="001A5429">
              <w:rPr>
                <w:rFonts w:ascii="Times New Roman" w:hAnsi="Times New Roman" w:cs="Times New Roman"/>
                <w:sz w:val="24"/>
                <w:szCs w:val="24"/>
                <w:lang w:val="en"/>
              </w:rPr>
              <w:t>484,000 people in Azerbaijan suffer from diabetes The number of people suffering from arterial hypertension is 2-3 times higher than the number of diabetics.</w:t>
            </w:r>
            <w:proofErr w:type="gramEnd"/>
            <w:r>
              <w:rPr>
                <w:rFonts w:ascii="Courier New" w:eastAsia="Times New Roman" w:hAnsi="Courier New" w:cs="Courier New"/>
                <w:color w:val="202124"/>
                <w:sz w:val="42"/>
                <w:szCs w:val="42"/>
                <w:lang w:val="en" w:eastAsia="ru-RU"/>
              </w:rPr>
              <w:t xml:space="preserve"> </w:t>
            </w:r>
            <w:r w:rsidRPr="001A5429">
              <w:rPr>
                <w:rFonts w:ascii="Times New Roman" w:hAnsi="Times New Roman" w:cs="Times New Roman"/>
                <w:sz w:val="24"/>
                <w:szCs w:val="24"/>
                <w:lang w:val="en"/>
              </w:rPr>
              <w:t>In 2016, 1.6 million deaths w</w:t>
            </w:r>
            <w:r>
              <w:rPr>
                <w:rFonts w:ascii="Times New Roman" w:hAnsi="Times New Roman" w:cs="Times New Roman"/>
                <w:sz w:val="24"/>
                <w:szCs w:val="24"/>
                <w:lang w:val="en"/>
              </w:rPr>
              <w:t xml:space="preserve">ere due to diabetes. By 2030, T2D </w:t>
            </w:r>
            <w:r w:rsidRPr="001A5429">
              <w:rPr>
                <w:rFonts w:ascii="Times New Roman" w:hAnsi="Times New Roman" w:cs="Times New Roman"/>
                <w:sz w:val="24"/>
                <w:szCs w:val="24"/>
                <w:lang w:val="en"/>
              </w:rPr>
              <w:t>will be the 7th leading cause of death in the world.</w:t>
            </w:r>
            <w:r>
              <w:rPr>
                <w:rFonts w:ascii="Times New Roman" w:hAnsi="Times New Roman" w:cs="Times New Roman"/>
                <w:sz w:val="24"/>
                <w:szCs w:val="24"/>
                <w:lang w:val="en"/>
              </w:rPr>
              <w:t xml:space="preserve"> </w:t>
            </w:r>
            <w:r w:rsidRPr="001A5429">
              <w:rPr>
                <w:rFonts w:ascii="Times New Roman" w:hAnsi="Times New Roman" w:cs="Times New Roman"/>
                <w:sz w:val="24"/>
                <w:szCs w:val="24"/>
                <w:lang w:val="en"/>
              </w:rPr>
              <w:t>It should also be noted that the most common causes of death in diabetics have been associated with arterial hyperten</w:t>
            </w:r>
            <w:r>
              <w:rPr>
                <w:rFonts w:ascii="Times New Roman" w:hAnsi="Times New Roman" w:cs="Times New Roman"/>
                <w:sz w:val="24"/>
                <w:szCs w:val="24"/>
                <w:lang w:val="en"/>
              </w:rPr>
              <w:t>sion and coronary heart disease [2</w:t>
            </w:r>
            <w:proofErr w:type="gramStart"/>
            <w:r>
              <w:rPr>
                <w:rFonts w:ascii="Times New Roman" w:hAnsi="Times New Roman" w:cs="Times New Roman"/>
                <w:sz w:val="24"/>
                <w:szCs w:val="24"/>
                <w:lang w:val="en"/>
              </w:rPr>
              <w:t>,3,4</w:t>
            </w:r>
            <w:proofErr w:type="gramEnd"/>
            <w:r>
              <w:rPr>
                <w:rFonts w:ascii="Times New Roman" w:hAnsi="Times New Roman" w:cs="Times New Roman"/>
                <w:sz w:val="24"/>
                <w:szCs w:val="24"/>
                <w:lang w:val="en"/>
              </w:rPr>
              <w:t>].</w:t>
            </w:r>
          </w:p>
          <w:p w14:paraId="0B04D9A9" w14:textId="7E49D8EC" w:rsidR="00C06898" w:rsidRDefault="001A5429" w:rsidP="00C06898">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proofErr w:type="gramStart"/>
            <w:r w:rsidRPr="001A5429">
              <w:rPr>
                <w:rFonts w:ascii="Times New Roman" w:hAnsi="Times New Roman" w:cs="Times New Roman"/>
                <w:sz w:val="24"/>
                <w:szCs w:val="24"/>
                <w:lang w:val="en"/>
              </w:rPr>
              <w:t>In addition, prediabetes is more common in patients with arterial hypertensio</w:t>
            </w:r>
            <w:r>
              <w:rPr>
                <w:rFonts w:ascii="Times New Roman" w:hAnsi="Times New Roman" w:cs="Times New Roman"/>
                <w:sz w:val="24"/>
                <w:szCs w:val="24"/>
                <w:lang w:val="en"/>
              </w:rPr>
              <w:t>n, and the risk of developing T</w:t>
            </w:r>
            <w:r w:rsidRPr="001A5429">
              <w:rPr>
                <w:rFonts w:ascii="Times New Roman" w:hAnsi="Times New Roman" w:cs="Times New Roman"/>
                <w:sz w:val="24"/>
                <w:szCs w:val="24"/>
                <w:lang w:val="en"/>
              </w:rPr>
              <w:t>2</w:t>
            </w:r>
            <w:r>
              <w:rPr>
                <w:rFonts w:ascii="Times New Roman" w:hAnsi="Times New Roman" w:cs="Times New Roman"/>
                <w:sz w:val="24"/>
                <w:szCs w:val="24"/>
                <w:lang w:val="en"/>
              </w:rPr>
              <w:t>D</w:t>
            </w:r>
            <w:r w:rsidRPr="001A5429">
              <w:rPr>
                <w:rFonts w:ascii="Times New Roman" w:hAnsi="Times New Roman" w:cs="Times New Roman"/>
                <w:sz w:val="24"/>
                <w:szCs w:val="24"/>
                <w:lang w:val="en"/>
              </w:rPr>
              <w:t xml:space="preserve"> is much higher in this group of patients than in normotensive individuals.This is explained by the fact that similar risk factors such as endothelial dysfunction, vascular inflammation, arterial remodeling, atherosclerosis, dyslipidemia and obesity are closely linked in the mechanism of development of prediabetes, diabetes and hypertension.</w:t>
            </w:r>
            <w:proofErr w:type="gramEnd"/>
            <w:r w:rsidR="00C06898">
              <w:rPr>
                <w:rFonts w:ascii="Times New Roman" w:hAnsi="Times New Roman" w:cs="Times New Roman"/>
                <w:sz w:val="24"/>
                <w:szCs w:val="24"/>
                <w:lang w:val="en"/>
              </w:rPr>
              <w:t xml:space="preserve"> </w:t>
            </w:r>
            <w:r w:rsidR="00C06898" w:rsidRPr="00C06898">
              <w:rPr>
                <w:rFonts w:ascii="Times New Roman" w:hAnsi="Times New Roman" w:cs="Times New Roman"/>
                <w:sz w:val="24"/>
                <w:szCs w:val="24"/>
                <w:lang w:val="en"/>
              </w:rPr>
              <w:t>General mechanisms such as the regulation of the renin-angiotensin-aldosterone system, oxidative stress, and activation of the immune-inflammatory system at the cellular level are also likely to lead to a close link be</w:t>
            </w:r>
            <w:r w:rsidR="00C06898">
              <w:rPr>
                <w:rFonts w:ascii="Times New Roman" w:hAnsi="Times New Roman" w:cs="Times New Roman"/>
                <w:sz w:val="24"/>
                <w:szCs w:val="24"/>
                <w:lang w:val="en"/>
              </w:rPr>
              <w:t>tween diabetes and hypertension [5].</w:t>
            </w:r>
          </w:p>
          <w:p w14:paraId="7F20920C" w14:textId="55F41644" w:rsidR="00C06898" w:rsidRDefault="00C06898" w:rsidP="00C06898">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proofErr w:type="gramStart"/>
            <w:r w:rsidRPr="00C06898">
              <w:rPr>
                <w:rFonts w:ascii="Times New Roman" w:hAnsi="Times New Roman" w:cs="Times New Roman"/>
                <w:sz w:val="24"/>
                <w:szCs w:val="24"/>
                <w:lang w:val="en"/>
              </w:rPr>
              <w:t>Prediabetes</w:t>
            </w:r>
            <w:proofErr w:type="gramEnd"/>
            <w:r w:rsidRPr="00C06898">
              <w:rPr>
                <w:rFonts w:ascii="Times New Roman" w:hAnsi="Times New Roman" w:cs="Times New Roman"/>
                <w:sz w:val="24"/>
                <w:szCs w:val="24"/>
                <w:lang w:val="en"/>
              </w:rPr>
              <w:t xml:space="preserve"> is </w:t>
            </w:r>
            <w:proofErr w:type="gramStart"/>
            <w:r w:rsidRPr="00C06898">
              <w:rPr>
                <w:rFonts w:ascii="Times New Roman" w:hAnsi="Times New Roman" w:cs="Times New Roman"/>
                <w:sz w:val="24"/>
                <w:szCs w:val="24"/>
                <w:lang w:val="en"/>
              </w:rPr>
              <w:t>when</w:t>
            </w:r>
            <w:proofErr w:type="gramEnd"/>
            <w:r w:rsidRPr="00C06898">
              <w:rPr>
                <w:rFonts w:ascii="Times New Roman" w:hAnsi="Times New Roman" w:cs="Times New Roman"/>
                <w:sz w:val="24"/>
                <w:szCs w:val="24"/>
                <w:lang w:val="en"/>
              </w:rPr>
              <w:t xml:space="preserve"> the blood glucose level i</w:t>
            </w:r>
            <w:r>
              <w:rPr>
                <w:rFonts w:ascii="Times New Roman" w:hAnsi="Times New Roman" w:cs="Times New Roman"/>
                <w:sz w:val="24"/>
                <w:szCs w:val="24"/>
                <w:lang w:val="en"/>
              </w:rPr>
              <w:t>s higher than normal, but</w:t>
            </w:r>
            <w:r w:rsidRPr="00C06898">
              <w:rPr>
                <w:rFonts w:ascii="Times New Roman" w:hAnsi="Times New Roman" w:cs="Times New Roman"/>
                <w:sz w:val="24"/>
                <w:szCs w:val="24"/>
                <w:lang w:val="en"/>
              </w:rPr>
              <w:t>is not a high condition for the diagnosis of diabetes</w:t>
            </w:r>
            <w:r>
              <w:rPr>
                <w:rFonts w:ascii="Times New Roman" w:hAnsi="Times New Roman" w:cs="Times New Roman"/>
                <w:sz w:val="24"/>
                <w:szCs w:val="24"/>
                <w:lang w:val="en"/>
              </w:rPr>
              <w:t xml:space="preserve">. </w:t>
            </w:r>
            <w:r w:rsidRPr="00C06898">
              <w:rPr>
                <w:rFonts w:ascii="Times New Roman" w:hAnsi="Times New Roman" w:cs="Times New Roman"/>
                <w:sz w:val="24"/>
                <w:szCs w:val="24"/>
                <w:lang w:val="en"/>
              </w:rPr>
              <w:t xml:space="preserve">To date, various variants of prediabetes have been </w:t>
            </w:r>
            <w:r>
              <w:rPr>
                <w:rFonts w:ascii="Times New Roman" w:hAnsi="Times New Roman" w:cs="Times New Roman"/>
                <w:sz w:val="24"/>
                <w:szCs w:val="24"/>
                <w:lang w:val="en"/>
              </w:rPr>
              <w:t>identified: impaired fasting glycose (IFG</w:t>
            </w:r>
            <w:r w:rsidRPr="00C06898">
              <w:rPr>
                <w:rFonts w:ascii="Times New Roman" w:hAnsi="Times New Roman" w:cs="Times New Roman"/>
                <w:sz w:val="24"/>
                <w:szCs w:val="24"/>
                <w:lang w:val="en"/>
              </w:rPr>
              <w:t>), increased glycohemoglobin (HbAC ↑), a</w:t>
            </w:r>
            <w:r>
              <w:rPr>
                <w:rFonts w:ascii="Times New Roman" w:hAnsi="Times New Roman" w:cs="Times New Roman"/>
                <w:sz w:val="24"/>
                <w:szCs w:val="24"/>
                <w:lang w:val="en"/>
              </w:rPr>
              <w:t>nd impaired glucose tolerance (IGT) [6].</w:t>
            </w:r>
          </w:p>
          <w:p w14:paraId="0DE5D19C" w14:textId="2627895E" w:rsidR="00036AAF" w:rsidRDefault="00C313CE" w:rsidP="00C313CE">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Pr="00C313CE">
              <w:rPr>
                <w:rFonts w:ascii="Times New Roman" w:hAnsi="Times New Roman" w:cs="Times New Roman"/>
                <w:sz w:val="24"/>
                <w:szCs w:val="24"/>
                <w:lang w:val="en"/>
              </w:rPr>
              <w:t>The early stages of this disease, ie prediabetes, in which it is still possible to stop the pathological process, are asymptomatic. Over time, this condition, called prediabetes, develops into diabetes</w:t>
            </w:r>
            <w:r>
              <w:rPr>
                <w:rFonts w:ascii="Times New Roman" w:hAnsi="Times New Roman" w:cs="Times New Roman"/>
                <w:sz w:val="24"/>
                <w:szCs w:val="24"/>
                <w:lang w:val="en"/>
              </w:rPr>
              <w:t xml:space="preserve">. </w:t>
            </w:r>
            <w:r w:rsidRPr="00C313CE">
              <w:rPr>
                <w:rFonts w:ascii="Times New Roman" w:hAnsi="Times New Roman" w:cs="Times New Roman"/>
                <w:sz w:val="24"/>
                <w:szCs w:val="24"/>
                <w:lang w:val="en"/>
              </w:rPr>
              <w:t xml:space="preserve">Every year, 11% of people with prediabetes develop </w:t>
            </w:r>
            <w:r>
              <w:rPr>
                <w:rFonts w:ascii="Times New Roman" w:hAnsi="Times New Roman" w:cs="Times New Roman"/>
                <w:sz w:val="24"/>
                <w:szCs w:val="24"/>
                <w:lang w:val="en"/>
              </w:rPr>
              <w:t xml:space="preserve">into </w:t>
            </w:r>
            <w:r w:rsidRPr="00C313CE">
              <w:rPr>
                <w:rFonts w:ascii="Times New Roman" w:hAnsi="Times New Roman" w:cs="Times New Roman"/>
                <w:sz w:val="24"/>
                <w:szCs w:val="24"/>
                <w:lang w:val="en"/>
              </w:rPr>
              <w:t>diabetes.</w:t>
            </w:r>
            <w:r>
              <w:rPr>
                <w:rFonts w:ascii="Times New Roman" w:hAnsi="Times New Roman" w:cs="Times New Roman"/>
                <w:sz w:val="24"/>
                <w:szCs w:val="24"/>
                <w:lang w:val="en"/>
              </w:rPr>
              <w:t xml:space="preserve"> </w:t>
            </w:r>
            <w:proofErr w:type="gramStart"/>
            <w:r w:rsidRPr="00C313CE">
              <w:rPr>
                <w:rFonts w:ascii="Times New Roman" w:hAnsi="Times New Roman" w:cs="Times New Roman"/>
                <w:sz w:val="24"/>
                <w:szCs w:val="24"/>
                <w:lang w:val="en"/>
              </w:rPr>
              <w:t>It is no coincidence that this comorbid condition develops in one person, because the aspects of pathophysiology are the same, especially in relation to</w:t>
            </w:r>
            <w:r w:rsidR="00036AAF">
              <w:rPr>
                <w:rFonts w:ascii="Times New Roman" w:hAnsi="Times New Roman" w:cs="Times New Roman"/>
                <w:sz w:val="24"/>
                <w:szCs w:val="24"/>
                <w:lang w:val="en"/>
              </w:rPr>
              <w:t xml:space="preserve"> obesity and insulin resistance [7].</w:t>
            </w:r>
            <w:proofErr w:type="gramEnd"/>
          </w:p>
          <w:p w14:paraId="00BDD02A" w14:textId="70AD5636" w:rsidR="00036AAF" w:rsidRDefault="00036AAF" w:rsidP="00036AAF">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Pr="00036AAF">
              <w:rPr>
                <w:rFonts w:ascii="Times New Roman" w:hAnsi="Times New Roman" w:cs="Times New Roman"/>
                <w:sz w:val="24"/>
                <w:szCs w:val="24"/>
                <w:lang w:val="en"/>
              </w:rPr>
              <w:t>Physiologically, insulin maintains glucose homeostasis through integrated processes in carbohydrate, protein and lipid metabolism. Loss of insulin sensitivity affects aspects of insulin (insulin resistance) - liver, muscle and adipose tissue, and selectively affects glucose and lipid metabolism (eg, sodium retention in the distal tube with reduced insulin action).</w:t>
            </w:r>
            <w:r>
              <w:rPr>
                <w:rFonts w:ascii="Times New Roman" w:hAnsi="Times New Roman" w:cs="Times New Roman"/>
                <w:sz w:val="24"/>
                <w:szCs w:val="24"/>
                <w:lang w:val="en"/>
              </w:rPr>
              <w:t xml:space="preserve"> </w:t>
            </w:r>
            <w:r w:rsidRPr="00036AAF">
              <w:rPr>
                <w:rFonts w:ascii="Times New Roman" w:hAnsi="Times New Roman" w:cs="Times New Roman"/>
                <w:sz w:val="24"/>
                <w:szCs w:val="24"/>
                <w:lang w:val="en"/>
              </w:rPr>
              <w:t>Decreased insulin sensitivity leads to compensatory hypersecretion of insulin to maintain homeostasis. There is an increased risk of developing arterial hypertension in prediabetes associated with impaired insulin resistance and glucose tolerance.</w:t>
            </w:r>
            <w:r>
              <w:rPr>
                <w:rFonts w:ascii="Times New Roman" w:hAnsi="Times New Roman" w:cs="Times New Roman"/>
                <w:sz w:val="24"/>
                <w:szCs w:val="24"/>
                <w:lang w:val="en"/>
              </w:rPr>
              <w:t xml:space="preserve"> </w:t>
            </w:r>
            <w:r w:rsidRPr="00036AAF">
              <w:rPr>
                <w:rFonts w:ascii="Times New Roman" w:hAnsi="Times New Roman" w:cs="Times New Roman"/>
                <w:sz w:val="24"/>
                <w:szCs w:val="24"/>
                <w:lang w:val="en"/>
              </w:rPr>
              <w:t xml:space="preserve">Hyperglycemia is a major </w:t>
            </w:r>
            <w:r w:rsidRPr="00036AAF">
              <w:rPr>
                <w:rFonts w:ascii="Times New Roman" w:hAnsi="Times New Roman" w:cs="Times New Roman"/>
                <w:sz w:val="24"/>
                <w:szCs w:val="24"/>
                <w:lang w:val="en"/>
              </w:rPr>
              <w:lastRenderedPageBreak/>
              <w:t>predictor of microvascular complications of type 2 diabetes and plays an important role in the pathogenesis of other cardiovascular diseases against the background of hypertension [</w:t>
            </w:r>
            <w:r>
              <w:rPr>
                <w:rFonts w:ascii="Times New Roman" w:hAnsi="Times New Roman" w:cs="Times New Roman"/>
                <w:sz w:val="24"/>
                <w:szCs w:val="24"/>
                <w:lang w:val="en"/>
              </w:rPr>
              <w:t>8].</w:t>
            </w:r>
          </w:p>
          <w:p w14:paraId="1BD1CF90" w14:textId="5FD2EB6C" w:rsidR="00036AAF" w:rsidRPr="00036AAF" w:rsidRDefault="00036AAF" w:rsidP="00036AAF">
            <w:pPr>
              <w:jc w:val="both"/>
              <w:rPr>
                <w:rFonts w:ascii="Times New Roman" w:hAnsi="Times New Roman" w:cs="Times New Roman"/>
                <w:sz w:val="24"/>
                <w:szCs w:val="24"/>
              </w:rPr>
            </w:pPr>
            <w:r>
              <w:rPr>
                <w:rFonts w:ascii="Times New Roman" w:hAnsi="Times New Roman" w:cs="Times New Roman"/>
                <w:sz w:val="24"/>
                <w:szCs w:val="24"/>
                <w:lang w:val="en"/>
              </w:rPr>
              <w:t xml:space="preserve">   </w:t>
            </w:r>
            <w:r w:rsidRPr="00036AAF">
              <w:rPr>
                <w:rFonts w:ascii="Times New Roman" w:hAnsi="Times New Roman" w:cs="Times New Roman"/>
                <w:sz w:val="24"/>
                <w:szCs w:val="24"/>
                <w:lang w:val="en"/>
              </w:rPr>
              <w:t xml:space="preserve">Early detection of prediabetes is of great clinical importance because it </w:t>
            </w:r>
            <w:proofErr w:type="gramStart"/>
            <w:r w:rsidRPr="00036AAF">
              <w:rPr>
                <w:rFonts w:ascii="Times New Roman" w:hAnsi="Times New Roman" w:cs="Times New Roman"/>
                <w:sz w:val="24"/>
                <w:szCs w:val="24"/>
                <w:lang w:val="en"/>
              </w:rPr>
              <w:t>can be normalized, prevented,</w:t>
            </w:r>
            <w:r>
              <w:rPr>
                <w:rFonts w:ascii="Times New Roman" w:hAnsi="Times New Roman" w:cs="Times New Roman"/>
                <w:sz w:val="24"/>
                <w:szCs w:val="24"/>
                <w:lang w:val="en"/>
              </w:rPr>
              <w:t xml:space="preserve"> or delayed by T</w:t>
            </w:r>
            <w:r w:rsidRPr="00036AAF">
              <w:rPr>
                <w:rFonts w:ascii="Times New Roman" w:hAnsi="Times New Roman" w:cs="Times New Roman"/>
                <w:sz w:val="24"/>
                <w:szCs w:val="24"/>
                <w:lang w:val="en"/>
              </w:rPr>
              <w:t>2</w:t>
            </w:r>
            <w:r>
              <w:rPr>
                <w:rFonts w:ascii="Times New Roman" w:hAnsi="Times New Roman" w:cs="Times New Roman"/>
                <w:sz w:val="24"/>
                <w:szCs w:val="24"/>
                <w:lang w:val="en"/>
              </w:rPr>
              <w:t>D</w:t>
            </w:r>
            <w:r w:rsidRPr="00036AAF">
              <w:rPr>
                <w:rFonts w:ascii="Times New Roman" w:hAnsi="Times New Roman" w:cs="Times New Roman"/>
                <w:sz w:val="24"/>
                <w:szCs w:val="24"/>
                <w:lang w:val="en"/>
              </w:rPr>
              <w:t xml:space="preserve"> and cardiovascular complications with properly selected non-pharmacological and pharmacological t</w:t>
            </w:r>
            <w:r>
              <w:rPr>
                <w:rFonts w:ascii="Times New Roman" w:hAnsi="Times New Roman" w:cs="Times New Roman"/>
                <w:sz w:val="24"/>
                <w:szCs w:val="24"/>
                <w:lang w:val="en"/>
              </w:rPr>
              <w:t>reatment</w:t>
            </w:r>
            <w:proofErr w:type="gramEnd"/>
            <w:r>
              <w:rPr>
                <w:rFonts w:ascii="Times New Roman" w:hAnsi="Times New Roman" w:cs="Times New Roman"/>
                <w:sz w:val="24"/>
                <w:szCs w:val="24"/>
                <w:lang w:val="en"/>
              </w:rPr>
              <w:t>. Once a diagnosis of T</w:t>
            </w:r>
            <w:r w:rsidRPr="00036AAF">
              <w:rPr>
                <w:rFonts w:ascii="Times New Roman" w:hAnsi="Times New Roman" w:cs="Times New Roman"/>
                <w:sz w:val="24"/>
                <w:szCs w:val="24"/>
                <w:lang w:val="en"/>
              </w:rPr>
              <w:t>2</w:t>
            </w:r>
            <w:r>
              <w:rPr>
                <w:rFonts w:ascii="Times New Roman" w:hAnsi="Times New Roman" w:cs="Times New Roman"/>
                <w:sz w:val="24"/>
                <w:szCs w:val="24"/>
                <w:lang w:val="en"/>
              </w:rPr>
              <w:t>D</w:t>
            </w:r>
            <w:r w:rsidRPr="00036AAF">
              <w:rPr>
                <w:rFonts w:ascii="Times New Roman" w:hAnsi="Times New Roman" w:cs="Times New Roman"/>
                <w:sz w:val="24"/>
                <w:szCs w:val="24"/>
                <w:lang w:val="en"/>
              </w:rPr>
              <w:t xml:space="preserve"> </w:t>
            </w:r>
            <w:proofErr w:type="gramStart"/>
            <w:r w:rsidRPr="00036AAF">
              <w:rPr>
                <w:rFonts w:ascii="Times New Roman" w:hAnsi="Times New Roman" w:cs="Times New Roman"/>
                <w:sz w:val="24"/>
                <w:szCs w:val="24"/>
                <w:lang w:val="en"/>
              </w:rPr>
              <w:t>is made</w:t>
            </w:r>
            <w:proofErr w:type="gramEnd"/>
            <w:r w:rsidRPr="00036AAF">
              <w:rPr>
                <w:rFonts w:ascii="Times New Roman" w:hAnsi="Times New Roman" w:cs="Times New Roman"/>
                <w:sz w:val="24"/>
                <w:szCs w:val="24"/>
                <w:lang w:val="en"/>
              </w:rPr>
              <w:t>, glucose monitoring is required to prevent microvascular complications.</w:t>
            </w:r>
            <w:r>
              <w:rPr>
                <w:rFonts w:ascii="Times New Roman" w:hAnsi="Times New Roman" w:cs="Times New Roman"/>
                <w:sz w:val="24"/>
                <w:szCs w:val="24"/>
                <w:lang w:val="en"/>
              </w:rPr>
              <w:t xml:space="preserve"> </w:t>
            </w:r>
            <w:r w:rsidRPr="00036AAF">
              <w:rPr>
                <w:rFonts w:ascii="Times New Roman" w:hAnsi="Times New Roman" w:cs="Times New Roman"/>
                <w:sz w:val="24"/>
                <w:szCs w:val="24"/>
                <w:lang w:val="en"/>
              </w:rPr>
              <w:t>There are some useful features associated with macrovascular complications, which depend on the profile of individual drug classes and may even be different for drugs in the same class. There are numerous studies showing that lowering bl</w:t>
            </w:r>
            <w:r>
              <w:rPr>
                <w:rFonts w:ascii="Times New Roman" w:hAnsi="Times New Roman" w:cs="Times New Roman"/>
                <w:sz w:val="24"/>
                <w:szCs w:val="24"/>
                <w:lang w:val="en"/>
              </w:rPr>
              <w:t>ood pressure in patients with T</w:t>
            </w:r>
            <w:r w:rsidRPr="00036AAF">
              <w:rPr>
                <w:rFonts w:ascii="Times New Roman" w:hAnsi="Times New Roman" w:cs="Times New Roman"/>
                <w:sz w:val="24"/>
                <w:szCs w:val="24"/>
                <w:lang w:val="en"/>
              </w:rPr>
              <w:t>2</w:t>
            </w:r>
            <w:r>
              <w:rPr>
                <w:rFonts w:ascii="Times New Roman" w:hAnsi="Times New Roman" w:cs="Times New Roman"/>
                <w:sz w:val="24"/>
                <w:szCs w:val="24"/>
                <w:lang w:val="en"/>
              </w:rPr>
              <w:t>D</w:t>
            </w:r>
            <w:r w:rsidRPr="00036AAF">
              <w:rPr>
                <w:rFonts w:ascii="Times New Roman" w:hAnsi="Times New Roman" w:cs="Times New Roman"/>
                <w:sz w:val="24"/>
                <w:szCs w:val="24"/>
                <w:lang w:val="en"/>
              </w:rPr>
              <w:t xml:space="preserve"> with arterial hypertension improves the prognosis.</w:t>
            </w:r>
            <w:r>
              <w:rPr>
                <w:rFonts w:ascii="Times New Roman" w:hAnsi="Times New Roman" w:cs="Times New Roman"/>
                <w:sz w:val="24"/>
                <w:szCs w:val="24"/>
                <w:lang w:val="en"/>
              </w:rPr>
              <w:t xml:space="preserve"> </w:t>
            </w:r>
            <w:r w:rsidRPr="00036AAF">
              <w:rPr>
                <w:rFonts w:ascii="Times New Roman" w:hAnsi="Times New Roman" w:cs="Times New Roman"/>
                <w:sz w:val="24"/>
                <w:szCs w:val="24"/>
                <w:lang w:val="en"/>
              </w:rPr>
              <w:t xml:space="preserve">If in the past these patients used antihypertensive drugs for this purpose, recently new new antidiabetic drugs </w:t>
            </w:r>
            <w:proofErr w:type="gramStart"/>
            <w:r w:rsidRPr="00036AAF">
              <w:rPr>
                <w:rFonts w:ascii="Times New Roman" w:hAnsi="Times New Roman" w:cs="Times New Roman"/>
                <w:sz w:val="24"/>
                <w:szCs w:val="24"/>
                <w:lang w:val="en"/>
              </w:rPr>
              <w:t>have been used</w:t>
            </w:r>
            <w:proofErr w:type="gramEnd"/>
            <w:r w:rsidRPr="00036AAF">
              <w:rPr>
                <w:rFonts w:ascii="Times New Roman" w:hAnsi="Times New Roman" w:cs="Times New Roman"/>
                <w:sz w:val="24"/>
                <w:szCs w:val="24"/>
                <w:lang w:val="en"/>
              </w:rPr>
              <w:t xml:space="preserve"> for this purpose, which not only facilitate glucose control, but also control blood pressure and have a positive effect on cardiovascular prognosis by preventi</w:t>
            </w:r>
            <w:r>
              <w:rPr>
                <w:rFonts w:ascii="Times New Roman" w:hAnsi="Times New Roman" w:cs="Times New Roman"/>
                <w:sz w:val="24"/>
                <w:szCs w:val="24"/>
                <w:lang w:val="en"/>
              </w:rPr>
              <w:t>ng cardiovascular complications [9].</w:t>
            </w:r>
          </w:p>
          <w:p w14:paraId="3B0D7C47" w14:textId="77777777" w:rsidR="001A5429" w:rsidRPr="001A5429" w:rsidRDefault="001A5429" w:rsidP="001A5429">
            <w:pPr>
              <w:jc w:val="both"/>
              <w:rPr>
                <w:rFonts w:ascii="Times New Roman" w:hAnsi="Times New Roman" w:cs="Times New Roman"/>
                <w:sz w:val="24"/>
                <w:szCs w:val="24"/>
              </w:rPr>
            </w:pPr>
          </w:p>
          <w:p w14:paraId="54B1B1B0" w14:textId="75B67FA7" w:rsidR="002C6F8D" w:rsidRPr="00E4267B" w:rsidRDefault="002C6F8D" w:rsidP="002C6F8D">
            <w:pPr>
              <w:jc w:val="both"/>
              <w:rPr>
                <w:rFonts w:ascii="Times New Roman" w:hAnsi="Times New Roman" w:cs="Times New Roman"/>
                <w:sz w:val="24"/>
                <w:szCs w:val="24"/>
              </w:rPr>
            </w:pPr>
          </w:p>
        </w:tc>
      </w:tr>
      <w:tr w:rsidR="002C6F8D" w:rsidRPr="00F7291C" w14:paraId="2E11BC67" w14:textId="77777777" w:rsidTr="00D82648">
        <w:tc>
          <w:tcPr>
            <w:tcW w:w="3266" w:type="dxa"/>
            <w:shd w:val="clear" w:color="auto" w:fill="FFFFFF" w:themeFill="background1"/>
          </w:tcPr>
          <w:p w14:paraId="0A56235B" w14:textId="7CE3B6DD" w:rsidR="002C6F8D" w:rsidRPr="00F7291C" w:rsidRDefault="002C6F8D" w:rsidP="002C6F8D">
            <w:pPr>
              <w:jc w:val="right"/>
              <w:rPr>
                <w:rFonts w:ascii="Times New Roman" w:hAnsi="Times New Roman" w:cs="Times New Roman"/>
                <w:b/>
                <w:sz w:val="24"/>
                <w:szCs w:val="24"/>
                <w:lang w:val="az-Latn-AZ"/>
              </w:rPr>
            </w:pPr>
            <w:r w:rsidRPr="00F7291C">
              <w:rPr>
                <w:rFonts w:ascii="Times New Roman" w:hAnsi="Times New Roman" w:cs="Times New Roman"/>
                <w:b/>
                <w:sz w:val="24"/>
                <w:szCs w:val="24"/>
                <w:lang w:val="az-Latn-AZ"/>
              </w:rPr>
              <w:lastRenderedPageBreak/>
              <w:t>Name of study:</w:t>
            </w:r>
          </w:p>
        </w:tc>
        <w:tc>
          <w:tcPr>
            <w:tcW w:w="6765" w:type="dxa"/>
          </w:tcPr>
          <w:p w14:paraId="7667C110" w14:textId="77777777" w:rsidR="002C6F8D" w:rsidRDefault="00CF2826" w:rsidP="002C6F8D">
            <w:pPr>
              <w:jc w:val="both"/>
              <w:rPr>
                <w:rFonts w:ascii="Times New Roman" w:hAnsi="Times New Roman" w:cs="Times New Roman"/>
                <w:sz w:val="24"/>
                <w:szCs w:val="24"/>
                <w:lang w:val="en"/>
              </w:rPr>
            </w:pPr>
            <w:r w:rsidRPr="00E4267B">
              <w:rPr>
                <w:rFonts w:ascii="Times New Roman" w:hAnsi="Times New Roman" w:cs="Times New Roman"/>
                <w:sz w:val="24"/>
                <w:szCs w:val="24"/>
                <w:lang w:val="en"/>
              </w:rPr>
              <w:t>Arterial hypertension in prediabetes and type 2 diabetes mellitus</w:t>
            </w:r>
            <w:r>
              <w:rPr>
                <w:rFonts w:ascii="Times New Roman" w:hAnsi="Times New Roman" w:cs="Times New Roman"/>
                <w:sz w:val="24"/>
                <w:szCs w:val="24"/>
                <w:lang w:val="en"/>
              </w:rPr>
              <w:t xml:space="preserve">: </w:t>
            </w:r>
            <w:r w:rsidRPr="00CF2826">
              <w:rPr>
                <w:rFonts w:ascii="Times New Roman" w:hAnsi="Times New Roman" w:cs="Times New Roman"/>
                <w:sz w:val="24"/>
                <w:szCs w:val="24"/>
                <w:lang w:val="en"/>
              </w:rPr>
              <w:t>frequency of occurrence</w:t>
            </w:r>
            <w:r w:rsidRPr="00E4267B">
              <w:rPr>
                <w:rFonts w:ascii="Times New Roman" w:hAnsi="Times New Roman" w:cs="Times New Roman"/>
                <w:sz w:val="24"/>
                <w:szCs w:val="24"/>
                <w:lang w:val="en"/>
              </w:rPr>
              <w:t xml:space="preserve"> and assessment of clinical and metabolic risk factors</w:t>
            </w:r>
          </w:p>
          <w:p w14:paraId="259707C4" w14:textId="760FEE74" w:rsidR="00482C87" w:rsidRPr="00F7291C" w:rsidRDefault="00482C87" w:rsidP="002C6F8D">
            <w:pPr>
              <w:jc w:val="both"/>
              <w:rPr>
                <w:rFonts w:ascii="Times New Roman" w:hAnsi="Times New Roman" w:cs="Times New Roman"/>
                <w:sz w:val="24"/>
                <w:szCs w:val="24"/>
                <w:lang w:val="az-Latn-AZ"/>
              </w:rPr>
            </w:pPr>
          </w:p>
        </w:tc>
      </w:tr>
      <w:tr w:rsidR="002C6F8D" w:rsidRPr="00F7291C" w14:paraId="6657B335" w14:textId="77777777" w:rsidTr="00D82648">
        <w:tc>
          <w:tcPr>
            <w:tcW w:w="3266" w:type="dxa"/>
            <w:shd w:val="clear" w:color="auto" w:fill="FFFFFF" w:themeFill="background1"/>
          </w:tcPr>
          <w:p w14:paraId="797578DB" w14:textId="77777777" w:rsidR="002C6F8D" w:rsidRPr="00F7291C" w:rsidRDefault="002C6F8D" w:rsidP="0007287F">
            <w:pPr>
              <w:jc w:val="right"/>
              <w:rPr>
                <w:rFonts w:ascii="Times New Roman" w:hAnsi="Times New Roman" w:cs="Times New Roman"/>
                <w:b/>
                <w:i/>
                <w:sz w:val="24"/>
                <w:szCs w:val="24"/>
                <w:lang w:val="az-Latn-AZ"/>
              </w:rPr>
            </w:pPr>
            <w:r w:rsidRPr="00F7291C">
              <w:rPr>
                <w:rFonts w:ascii="Times New Roman" w:hAnsi="Times New Roman" w:cs="Times New Roman"/>
                <w:b/>
                <w:sz w:val="24"/>
                <w:szCs w:val="24"/>
                <w:lang w:val="az-Latn-AZ"/>
              </w:rPr>
              <w:t>Backgr</w:t>
            </w:r>
            <w:r w:rsidR="0007287F" w:rsidRPr="00F7291C">
              <w:rPr>
                <w:rFonts w:ascii="Times New Roman" w:hAnsi="Times New Roman" w:cs="Times New Roman"/>
                <w:b/>
                <w:sz w:val="24"/>
                <w:szCs w:val="24"/>
                <w:lang w:val="az-Latn-AZ"/>
              </w:rPr>
              <w:t>o</w:t>
            </w:r>
            <w:r w:rsidRPr="00F7291C">
              <w:rPr>
                <w:rFonts w:ascii="Times New Roman" w:hAnsi="Times New Roman" w:cs="Times New Roman"/>
                <w:b/>
                <w:sz w:val="24"/>
                <w:szCs w:val="24"/>
                <w:lang w:val="az-Latn-AZ"/>
              </w:rPr>
              <w:t>und:</w:t>
            </w:r>
          </w:p>
        </w:tc>
        <w:tc>
          <w:tcPr>
            <w:tcW w:w="6765" w:type="dxa"/>
          </w:tcPr>
          <w:p w14:paraId="14F90328" w14:textId="706BE3B9" w:rsidR="00E44C48" w:rsidRPr="00E44C48" w:rsidRDefault="00E44C48" w:rsidP="00E44C48">
            <w:pPr>
              <w:jc w:val="both"/>
              <w:rPr>
                <w:rFonts w:ascii="Times New Roman" w:hAnsi="Times New Roman" w:cs="Times New Roman"/>
                <w:sz w:val="24"/>
                <w:szCs w:val="24"/>
              </w:rPr>
            </w:pPr>
            <w:r w:rsidRPr="00E44C48">
              <w:rPr>
                <w:rFonts w:ascii="Times New Roman" w:hAnsi="Times New Roman" w:cs="Times New Roman"/>
                <w:sz w:val="24"/>
                <w:szCs w:val="24"/>
                <w:lang w:val="en"/>
              </w:rPr>
              <w:t>Evaluating which disease develops earlier in patients with arterial hypertension in prediabetes and type 2</w:t>
            </w:r>
            <w:r>
              <w:rPr>
                <w:rFonts w:ascii="Times New Roman" w:hAnsi="Times New Roman" w:cs="Times New Roman"/>
                <w:sz w:val="24"/>
                <w:szCs w:val="24"/>
                <w:lang w:val="en"/>
              </w:rPr>
              <w:t xml:space="preserve"> </w:t>
            </w:r>
            <w:r w:rsidRPr="00E44C48">
              <w:rPr>
                <w:rFonts w:ascii="Times New Roman" w:hAnsi="Times New Roman" w:cs="Times New Roman"/>
                <w:sz w:val="24"/>
                <w:szCs w:val="24"/>
                <w:lang w:val="en"/>
              </w:rPr>
              <w:t>diabetes mellitus presents some difficulties from a clinical and diagnostic point of view.</w:t>
            </w:r>
            <w:r w:rsidRPr="00E44C48">
              <w:rPr>
                <w:rFonts w:ascii="Courier New" w:eastAsia="Times New Roman" w:hAnsi="Courier New" w:cs="Courier New"/>
                <w:color w:val="202124"/>
                <w:sz w:val="42"/>
                <w:szCs w:val="42"/>
                <w:lang w:val="en" w:eastAsia="ru-RU"/>
              </w:rPr>
              <w:t xml:space="preserve"> </w:t>
            </w:r>
            <w:r w:rsidRPr="00E44C48">
              <w:rPr>
                <w:rFonts w:ascii="Times New Roman" w:hAnsi="Times New Roman" w:cs="Times New Roman"/>
                <w:sz w:val="24"/>
                <w:szCs w:val="24"/>
                <w:lang w:val="en"/>
              </w:rPr>
              <w:t>Because sometimes patients are unaware of prediabetes or high blood pressure because they have no symptoms or complaints for a long time</w:t>
            </w:r>
            <w:r>
              <w:rPr>
                <w:rFonts w:ascii="Times New Roman" w:hAnsi="Times New Roman" w:cs="Times New Roman"/>
                <w:sz w:val="24"/>
                <w:szCs w:val="24"/>
                <w:lang w:val="en"/>
              </w:rPr>
              <w:t xml:space="preserve"> and it leads to the incidence of type </w:t>
            </w:r>
            <w:r w:rsidRPr="00E44C48">
              <w:rPr>
                <w:rFonts w:ascii="Times New Roman" w:hAnsi="Times New Roman" w:cs="Times New Roman"/>
                <w:sz w:val="24"/>
                <w:szCs w:val="24"/>
                <w:lang w:val="en"/>
              </w:rPr>
              <w:t xml:space="preserve">2 </w:t>
            </w:r>
            <w:r>
              <w:rPr>
                <w:rFonts w:ascii="Times New Roman" w:hAnsi="Times New Roman" w:cs="Times New Roman"/>
                <w:sz w:val="24"/>
                <w:szCs w:val="24"/>
                <w:lang w:val="en"/>
              </w:rPr>
              <w:t xml:space="preserve">diabetes mellitus </w:t>
            </w:r>
            <w:r w:rsidRPr="00E44C48">
              <w:rPr>
                <w:rFonts w:ascii="Times New Roman" w:hAnsi="Times New Roman" w:cs="Times New Roman"/>
                <w:sz w:val="24"/>
                <w:szCs w:val="24"/>
                <w:lang w:val="en"/>
              </w:rPr>
              <w:t>and a number of its complications, and most importantly, fatal cardiovascular complications.</w:t>
            </w:r>
          </w:p>
          <w:p w14:paraId="2AAA67AA" w14:textId="77777777" w:rsidR="002C6F8D" w:rsidRPr="00E44C48" w:rsidRDefault="002C6F8D" w:rsidP="002C6F8D">
            <w:pPr>
              <w:jc w:val="both"/>
              <w:rPr>
                <w:rFonts w:ascii="Times New Roman" w:hAnsi="Times New Roman" w:cs="Times New Roman"/>
                <w:sz w:val="24"/>
                <w:szCs w:val="24"/>
              </w:rPr>
            </w:pPr>
          </w:p>
        </w:tc>
      </w:tr>
      <w:tr w:rsidR="002C6F8D" w:rsidRPr="00F7291C" w14:paraId="3196DDC5" w14:textId="77777777" w:rsidTr="00D82648">
        <w:tc>
          <w:tcPr>
            <w:tcW w:w="3266" w:type="dxa"/>
            <w:shd w:val="clear" w:color="auto" w:fill="FFFFFF" w:themeFill="background1"/>
          </w:tcPr>
          <w:p w14:paraId="4D82D8E9" w14:textId="77777777" w:rsidR="002C6F8D" w:rsidRPr="00F7291C" w:rsidRDefault="002C6F8D" w:rsidP="002C6F8D">
            <w:pPr>
              <w:jc w:val="right"/>
              <w:rPr>
                <w:rFonts w:ascii="Times New Roman" w:hAnsi="Times New Roman" w:cs="Times New Roman"/>
                <w:b/>
                <w:i/>
                <w:sz w:val="24"/>
                <w:szCs w:val="24"/>
                <w:lang w:val="az-Latn-AZ"/>
              </w:rPr>
            </w:pPr>
            <w:r w:rsidRPr="00F7291C">
              <w:rPr>
                <w:rFonts w:ascii="Times New Roman" w:hAnsi="Times New Roman" w:cs="Times New Roman"/>
                <w:b/>
                <w:sz w:val="24"/>
                <w:szCs w:val="24"/>
                <w:lang w:val="az-Latn-AZ"/>
              </w:rPr>
              <w:t>Objective:</w:t>
            </w:r>
          </w:p>
        </w:tc>
        <w:tc>
          <w:tcPr>
            <w:tcW w:w="6765" w:type="dxa"/>
          </w:tcPr>
          <w:p w14:paraId="3DBA4470" w14:textId="4C8CBDBC" w:rsidR="00416238" w:rsidRPr="00416238" w:rsidRDefault="00416238" w:rsidP="00416238">
            <w:pPr>
              <w:jc w:val="both"/>
              <w:rPr>
                <w:rFonts w:ascii="Times New Roman" w:hAnsi="Times New Roman" w:cs="Times New Roman"/>
                <w:sz w:val="24"/>
                <w:szCs w:val="24"/>
                <w:lang w:val="en"/>
              </w:rPr>
            </w:pPr>
            <w:r>
              <w:rPr>
                <w:rFonts w:ascii="Times New Roman" w:hAnsi="Times New Roman" w:cs="Times New Roman"/>
                <w:sz w:val="24"/>
                <w:szCs w:val="24"/>
                <w:lang w:val="az-Latn-AZ"/>
              </w:rPr>
              <w:t>Information</w:t>
            </w:r>
            <w:r w:rsidR="001D2326" w:rsidRPr="001D2326">
              <w:rPr>
                <w:rFonts w:ascii="Times New Roman" w:hAnsi="Times New Roman" w:cs="Times New Roman"/>
                <w:sz w:val="24"/>
                <w:szCs w:val="24"/>
                <w:lang w:val="en"/>
              </w:rPr>
              <w:t xml:space="preserve"> o</w:t>
            </w:r>
            <w:r w:rsidR="00B17605">
              <w:rPr>
                <w:rFonts w:ascii="Times New Roman" w:hAnsi="Times New Roman" w:cs="Times New Roman"/>
                <w:sz w:val="24"/>
                <w:szCs w:val="24"/>
                <w:lang w:val="en"/>
              </w:rPr>
              <w:t xml:space="preserve">f </w:t>
            </w:r>
            <w:r w:rsidR="0007736F">
              <w:rPr>
                <w:rFonts w:ascii="Times New Roman" w:hAnsi="Times New Roman" w:cs="Times New Roman"/>
                <w:sz w:val="24"/>
                <w:szCs w:val="24"/>
                <w:lang w:val="en"/>
              </w:rPr>
              <w:t xml:space="preserve"> </w:t>
            </w:r>
            <w:r w:rsidR="00E158FF">
              <w:rPr>
                <w:rFonts w:ascii="Times New Roman" w:hAnsi="Times New Roman" w:cs="Times New Roman"/>
                <w:sz w:val="24"/>
                <w:szCs w:val="24"/>
                <w:lang w:val="en"/>
              </w:rPr>
              <w:t xml:space="preserve">597 </w:t>
            </w:r>
            <w:r w:rsidR="00B17605">
              <w:rPr>
                <w:rFonts w:ascii="Times New Roman" w:hAnsi="Times New Roman" w:cs="Times New Roman"/>
                <w:sz w:val="24"/>
                <w:szCs w:val="24"/>
                <w:lang w:val="en"/>
              </w:rPr>
              <w:t>patients aged 20</w:t>
            </w:r>
            <w:r w:rsidR="007854D0">
              <w:rPr>
                <w:rFonts w:ascii="Times New Roman" w:hAnsi="Times New Roman" w:cs="Times New Roman"/>
                <w:sz w:val="24"/>
                <w:szCs w:val="24"/>
                <w:lang w:val="en"/>
              </w:rPr>
              <w:t xml:space="preserve">-79 </w:t>
            </w:r>
            <w:r>
              <w:rPr>
                <w:rFonts w:ascii="Times New Roman" w:hAnsi="Times New Roman" w:cs="Times New Roman"/>
                <w:sz w:val="24"/>
                <w:szCs w:val="24"/>
                <w:lang w:val="en"/>
              </w:rPr>
              <w:t xml:space="preserve"> from</w:t>
            </w:r>
            <w:r w:rsidR="001D2326" w:rsidRPr="001D2326">
              <w:rPr>
                <w:rFonts w:ascii="Times New Roman" w:hAnsi="Times New Roman" w:cs="Times New Roman"/>
                <w:sz w:val="24"/>
                <w:szCs w:val="24"/>
                <w:lang w:val="en"/>
              </w:rPr>
              <w:t xml:space="preserve"> the</w:t>
            </w:r>
            <w:r>
              <w:rPr>
                <w:rFonts w:ascii="Times New Roman" w:hAnsi="Times New Roman" w:cs="Times New Roman"/>
                <w:sz w:val="24"/>
                <w:szCs w:val="24"/>
                <w:lang w:val="en"/>
              </w:rPr>
              <w:t xml:space="preserve"> database of the</w:t>
            </w:r>
            <w:r w:rsidR="001D2326" w:rsidRPr="001D2326">
              <w:rPr>
                <w:rFonts w:ascii="Times New Roman" w:hAnsi="Times New Roman" w:cs="Times New Roman"/>
                <w:sz w:val="24"/>
                <w:szCs w:val="24"/>
                <w:lang w:val="en"/>
              </w:rPr>
              <w:t xml:space="preserve"> </w:t>
            </w:r>
            <w:r w:rsidR="0007736F">
              <w:rPr>
                <w:rFonts w:ascii="Times New Roman" w:hAnsi="Times New Roman" w:cs="Times New Roman"/>
                <w:sz w:val="24"/>
                <w:szCs w:val="24"/>
                <w:lang w:val="en"/>
              </w:rPr>
              <w:t xml:space="preserve"> </w:t>
            </w:r>
            <w:r w:rsidR="001D2326" w:rsidRPr="001D2326">
              <w:rPr>
                <w:rFonts w:ascii="Times New Roman" w:hAnsi="Times New Roman" w:cs="Times New Roman"/>
                <w:sz w:val="24"/>
                <w:szCs w:val="24"/>
                <w:lang w:val="en"/>
              </w:rPr>
              <w:t>Azerbaijan Association of Endocrinology, Diabetol</w:t>
            </w:r>
            <w:r>
              <w:rPr>
                <w:rFonts w:ascii="Times New Roman" w:hAnsi="Times New Roman" w:cs="Times New Roman"/>
                <w:sz w:val="24"/>
                <w:szCs w:val="24"/>
                <w:lang w:val="en"/>
              </w:rPr>
              <w:t>ogy and Therapeutic Instruction:</w:t>
            </w:r>
          </w:p>
          <w:p w14:paraId="2DE04D03" w14:textId="198E536F" w:rsidR="00416238" w:rsidRPr="00416238" w:rsidRDefault="00416238" w:rsidP="00416238">
            <w:pPr>
              <w:jc w:val="both"/>
              <w:rPr>
                <w:rFonts w:ascii="Times New Roman" w:hAnsi="Times New Roman" w:cs="Times New Roman"/>
                <w:sz w:val="24"/>
                <w:szCs w:val="24"/>
                <w:lang w:val="en"/>
              </w:rPr>
            </w:pPr>
            <w:r w:rsidRPr="00416238">
              <w:rPr>
                <w:rFonts w:ascii="Times New Roman" w:hAnsi="Times New Roman" w:cs="Times New Roman"/>
                <w:sz w:val="24"/>
                <w:szCs w:val="24"/>
                <w:lang w:val="en"/>
              </w:rPr>
              <w:t>1. Indi</w:t>
            </w:r>
            <w:r w:rsidR="00603257">
              <w:rPr>
                <w:rFonts w:ascii="Times New Roman" w:hAnsi="Times New Roman" w:cs="Times New Roman"/>
                <w:sz w:val="24"/>
                <w:szCs w:val="24"/>
                <w:lang w:val="en"/>
              </w:rPr>
              <w:t>viduals with</w:t>
            </w:r>
            <w:r w:rsidRPr="00416238">
              <w:rPr>
                <w:rFonts w:ascii="Times New Roman" w:hAnsi="Times New Roman" w:cs="Times New Roman"/>
                <w:sz w:val="24"/>
                <w:szCs w:val="24"/>
                <w:lang w:val="en"/>
              </w:rPr>
              <w:t xml:space="preserve"> non-impaired ca</w:t>
            </w:r>
            <w:r>
              <w:rPr>
                <w:rFonts w:ascii="Times New Roman" w:hAnsi="Times New Roman" w:cs="Times New Roman"/>
                <w:sz w:val="24"/>
                <w:szCs w:val="24"/>
                <w:lang w:val="en"/>
              </w:rPr>
              <w:t>rbohydrate m</w:t>
            </w:r>
            <w:r w:rsidR="000C4B8F">
              <w:rPr>
                <w:rFonts w:ascii="Times New Roman" w:hAnsi="Times New Roman" w:cs="Times New Roman"/>
                <w:sz w:val="24"/>
                <w:szCs w:val="24"/>
                <w:lang w:val="en"/>
              </w:rPr>
              <w:t xml:space="preserve">etabolism (n =99; female n =78, </w:t>
            </w:r>
            <w:r w:rsidRPr="00416238">
              <w:rPr>
                <w:rFonts w:ascii="Times New Roman" w:hAnsi="Times New Roman" w:cs="Times New Roman"/>
                <w:sz w:val="24"/>
                <w:szCs w:val="24"/>
                <w:lang w:val="en"/>
              </w:rPr>
              <w:t>male n =</w:t>
            </w:r>
            <w:r w:rsidR="000C4B8F">
              <w:rPr>
                <w:rFonts w:ascii="Times New Roman" w:hAnsi="Times New Roman" w:cs="Times New Roman"/>
                <w:sz w:val="24"/>
                <w:szCs w:val="24"/>
                <w:lang w:val="en"/>
              </w:rPr>
              <w:t>21);</w:t>
            </w:r>
          </w:p>
          <w:p w14:paraId="10F73B24" w14:textId="57023CAD" w:rsidR="00416238" w:rsidRPr="00416238" w:rsidRDefault="00416238" w:rsidP="00416238">
            <w:pPr>
              <w:jc w:val="both"/>
              <w:rPr>
                <w:rFonts w:ascii="Times New Roman" w:hAnsi="Times New Roman" w:cs="Times New Roman"/>
                <w:sz w:val="24"/>
                <w:szCs w:val="24"/>
                <w:lang w:val="en"/>
              </w:rPr>
            </w:pPr>
            <w:r>
              <w:rPr>
                <w:rFonts w:ascii="Times New Roman" w:hAnsi="Times New Roman" w:cs="Times New Roman"/>
                <w:sz w:val="24"/>
                <w:szCs w:val="24"/>
                <w:lang w:val="en"/>
              </w:rPr>
              <w:t>2. In</w:t>
            </w:r>
            <w:r w:rsidR="000C4B8F">
              <w:rPr>
                <w:rFonts w:ascii="Times New Roman" w:hAnsi="Times New Roman" w:cs="Times New Roman"/>
                <w:sz w:val="24"/>
                <w:szCs w:val="24"/>
                <w:lang w:val="en"/>
              </w:rPr>
              <w:t>dividuals with prediabetes (n =47;</w:t>
            </w:r>
            <w:r w:rsidRPr="00416238">
              <w:rPr>
                <w:rFonts w:ascii="Times New Roman" w:hAnsi="Times New Roman" w:cs="Times New Roman"/>
                <w:sz w:val="24"/>
                <w:szCs w:val="24"/>
                <w:lang w:val="en"/>
              </w:rPr>
              <w:t xml:space="preserve"> </w:t>
            </w:r>
            <w:r w:rsidR="000C4B8F">
              <w:rPr>
                <w:rFonts w:ascii="Times New Roman" w:hAnsi="Times New Roman" w:cs="Times New Roman"/>
                <w:sz w:val="24"/>
                <w:szCs w:val="24"/>
                <w:lang w:val="en"/>
              </w:rPr>
              <w:t>fe</w:t>
            </w:r>
            <w:r w:rsidRPr="00416238">
              <w:rPr>
                <w:rFonts w:ascii="Times New Roman" w:hAnsi="Times New Roman" w:cs="Times New Roman"/>
                <w:sz w:val="24"/>
                <w:szCs w:val="24"/>
                <w:lang w:val="en"/>
              </w:rPr>
              <w:t>male n =</w:t>
            </w:r>
            <w:r w:rsidR="000C4B8F">
              <w:rPr>
                <w:rFonts w:ascii="Times New Roman" w:hAnsi="Times New Roman" w:cs="Times New Roman"/>
                <w:sz w:val="24"/>
                <w:szCs w:val="24"/>
                <w:lang w:val="en"/>
              </w:rPr>
              <w:t xml:space="preserve">30, </w:t>
            </w:r>
            <w:r w:rsidRPr="00416238">
              <w:rPr>
                <w:rFonts w:ascii="Times New Roman" w:hAnsi="Times New Roman" w:cs="Times New Roman"/>
                <w:sz w:val="24"/>
                <w:szCs w:val="24"/>
                <w:lang w:val="en"/>
              </w:rPr>
              <w:t>male n =</w:t>
            </w:r>
            <w:r w:rsidR="000C4B8F">
              <w:rPr>
                <w:rFonts w:ascii="Times New Roman" w:hAnsi="Times New Roman" w:cs="Times New Roman"/>
                <w:sz w:val="24"/>
                <w:szCs w:val="24"/>
                <w:lang w:val="en"/>
              </w:rPr>
              <w:t>17</w:t>
            </w:r>
            <w:r w:rsidRPr="00416238">
              <w:rPr>
                <w:rFonts w:ascii="Times New Roman" w:hAnsi="Times New Roman" w:cs="Times New Roman"/>
                <w:sz w:val="24"/>
                <w:szCs w:val="24"/>
                <w:lang w:val="en"/>
              </w:rPr>
              <w:t>)</w:t>
            </w:r>
            <w:r w:rsidR="000C4B8F">
              <w:rPr>
                <w:rFonts w:ascii="Times New Roman" w:hAnsi="Times New Roman" w:cs="Times New Roman"/>
                <w:sz w:val="24"/>
                <w:szCs w:val="24"/>
                <w:lang w:val="en"/>
              </w:rPr>
              <w:t>;</w:t>
            </w:r>
          </w:p>
          <w:p w14:paraId="1A19B218" w14:textId="2387C3AD" w:rsidR="000C4B8F" w:rsidRDefault="00416238" w:rsidP="00416238">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3. Individuals with </w:t>
            </w:r>
            <w:r w:rsidRPr="00416238">
              <w:rPr>
                <w:rFonts w:ascii="Times New Roman" w:hAnsi="Times New Roman" w:cs="Times New Roman"/>
                <w:sz w:val="24"/>
                <w:szCs w:val="24"/>
                <w:lang w:val="en"/>
              </w:rPr>
              <w:t>type 2</w:t>
            </w:r>
            <w:r w:rsidR="000C4B8F">
              <w:rPr>
                <w:rFonts w:ascii="Times New Roman" w:hAnsi="Times New Roman" w:cs="Times New Roman"/>
                <w:sz w:val="24"/>
                <w:szCs w:val="24"/>
                <w:lang w:val="en"/>
              </w:rPr>
              <w:t xml:space="preserve"> diabetes</w:t>
            </w:r>
            <w:r>
              <w:rPr>
                <w:rFonts w:ascii="Times New Roman" w:hAnsi="Times New Roman" w:cs="Times New Roman"/>
                <w:sz w:val="24"/>
                <w:szCs w:val="24"/>
                <w:lang w:val="en"/>
              </w:rPr>
              <w:t xml:space="preserve"> </w:t>
            </w:r>
            <w:r w:rsidR="000C4B8F">
              <w:rPr>
                <w:rFonts w:ascii="Times New Roman" w:hAnsi="Times New Roman" w:cs="Times New Roman"/>
                <w:sz w:val="24"/>
                <w:szCs w:val="24"/>
                <w:lang w:val="en"/>
              </w:rPr>
              <w:t xml:space="preserve"> </w:t>
            </w:r>
            <w:r>
              <w:rPr>
                <w:rFonts w:ascii="Times New Roman" w:hAnsi="Times New Roman" w:cs="Times New Roman"/>
                <w:sz w:val="24"/>
                <w:szCs w:val="24"/>
                <w:lang w:val="en"/>
              </w:rPr>
              <w:t>(n =</w:t>
            </w:r>
            <w:r w:rsidR="000C4B8F">
              <w:rPr>
                <w:rFonts w:ascii="Times New Roman" w:hAnsi="Times New Roman" w:cs="Times New Roman"/>
                <w:sz w:val="24"/>
                <w:szCs w:val="24"/>
                <w:lang w:val="en"/>
              </w:rPr>
              <w:t>451,</w:t>
            </w:r>
            <w:r w:rsidRPr="00416238">
              <w:rPr>
                <w:rFonts w:ascii="Times New Roman" w:hAnsi="Times New Roman" w:cs="Times New Roman"/>
                <w:sz w:val="24"/>
                <w:szCs w:val="24"/>
                <w:lang w:val="en"/>
              </w:rPr>
              <w:t xml:space="preserve"> </w:t>
            </w:r>
            <w:r w:rsidR="000C4B8F">
              <w:rPr>
                <w:rFonts w:ascii="Times New Roman" w:hAnsi="Times New Roman" w:cs="Times New Roman"/>
                <w:sz w:val="24"/>
                <w:szCs w:val="24"/>
                <w:lang w:val="en"/>
              </w:rPr>
              <w:t>fe</w:t>
            </w:r>
            <w:r w:rsidRPr="00416238">
              <w:rPr>
                <w:rFonts w:ascii="Times New Roman" w:hAnsi="Times New Roman" w:cs="Times New Roman"/>
                <w:sz w:val="24"/>
                <w:szCs w:val="24"/>
                <w:lang w:val="en"/>
              </w:rPr>
              <w:t>male n =</w:t>
            </w:r>
            <w:r w:rsidR="000C4B8F">
              <w:rPr>
                <w:rFonts w:ascii="Times New Roman" w:hAnsi="Times New Roman" w:cs="Times New Roman"/>
                <w:sz w:val="24"/>
                <w:szCs w:val="24"/>
                <w:lang w:val="en"/>
              </w:rPr>
              <w:t xml:space="preserve">256, </w:t>
            </w:r>
          </w:p>
          <w:p w14:paraId="01919A7D" w14:textId="66D20E9E" w:rsidR="00416238" w:rsidRPr="000C4B8F" w:rsidRDefault="00416238" w:rsidP="00416238">
            <w:pPr>
              <w:jc w:val="both"/>
              <w:rPr>
                <w:rFonts w:ascii="Times New Roman" w:hAnsi="Times New Roman" w:cs="Times New Roman"/>
                <w:sz w:val="24"/>
                <w:szCs w:val="24"/>
                <w:lang w:val="en"/>
              </w:rPr>
            </w:pPr>
            <w:r w:rsidRPr="00416238">
              <w:rPr>
                <w:rFonts w:ascii="Times New Roman" w:hAnsi="Times New Roman" w:cs="Times New Roman"/>
                <w:sz w:val="24"/>
                <w:szCs w:val="24"/>
                <w:lang w:val="en"/>
              </w:rPr>
              <w:t>male n =</w:t>
            </w:r>
            <w:r w:rsidR="000C4B8F">
              <w:rPr>
                <w:rFonts w:ascii="Times New Roman" w:hAnsi="Times New Roman" w:cs="Times New Roman"/>
                <w:sz w:val="24"/>
                <w:szCs w:val="24"/>
                <w:lang w:val="en"/>
              </w:rPr>
              <w:t>195</w:t>
            </w:r>
            <w:r w:rsidRPr="00416238">
              <w:rPr>
                <w:rFonts w:ascii="Times New Roman" w:hAnsi="Times New Roman" w:cs="Times New Roman"/>
                <w:sz w:val="24"/>
                <w:szCs w:val="24"/>
                <w:lang w:val="en"/>
              </w:rPr>
              <w:t>)</w:t>
            </w:r>
          </w:p>
          <w:p w14:paraId="2FC848A0" w14:textId="15FB2761" w:rsidR="00416238" w:rsidRPr="00E44C48" w:rsidRDefault="00416238" w:rsidP="00E44C48">
            <w:pPr>
              <w:jc w:val="both"/>
              <w:rPr>
                <w:rFonts w:ascii="Times New Roman" w:hAnsi="Times New Roman" w:cs="Times New Roman"/>
                <w:sz w:val="24"/>
                <w:szCs w:val="24"/>
              </w:rPr>
            </w:pPr>
          </w:p>
        </w:tc>
      </w:tr>
      <w:tr w:rsidR="002C6F8D" w:rsidRPr="00E44C48" w14:paraId="526BDDB5" w14:textId="77777777" w:rsidTr="00D82648">
        <w:tc>
          <w:tcPr>
            <w:tcW w:w="3266" w:type="dxa"/>
            <w:shd w:val="clear" w:color="auto" w:fill="FFFFFF" w:themeFill="background1"/>
          </w:tcPr>
          <w:p w14:paraId="03C69886" w14:textId="77777777" w:rsidR="002C6F8D" w:rsidRPr="00F7291C" w:rsidRDefault="002C6F8D" w:rsidP="002C6F8D">
            <w:pPr>
              <w:jc w:val="right"/>
              <w:rPr>
                <w:rFonts w:ascii="Times New Roman" w:hAnsi="Times New Roman" w:cs="Times New Roman"/>
                <w:b/>
                <w:i/>
                <w:sz w:val="24"/>
                <w:szCs w:val="24"/>
                <w:lang w:val="az-Latn-AZ"/>
              </w:rPr>
            </w:pPr>
            <w:r w:rsidRPr="00F7291C">
              <w:rPr>
                <w:rFonts w:ascii="Times New Roman" w:hAnsi="Times New Roman" w:cs="Times New Roman"/>
                <w:b/>
                <w:sz w:val="24"/>
                <w:szCs w:val="24"/>
                <w:lang w:val="az-Latn-AZ"/>
              </w:rPr>
              <w:t>Material and met</w:t>
            </w:r>
            <w:r w:rsidR="0007287F" w:rsidRPr="00F7291C">
              <w:rPr>
                <w:rFonts w:ascii="Times New Roman" w:hAnsi="Times New Roman" w:cs="Times New Roman"/>
                <w:b/>
                <w:sz w:val="24"/>
                <w:szCs w:val="24"/>
                <w:lang w:val="az-Latn-AZ"/>
              </w:rPr>
              <w:t>h</w:t>
            </w:r>
            <w:r w:rsidRPr="00F7291C">
              <w:rPr>
                <w:rFonts w:ascii="Times New Roman" w:hAnsi="Times New Roman" w:cs="Times New Roman"/>
                <w:b/>
                <w:sz w:val="24"/>
                <w:szCs w:val="24"/>
                <w:lang w:val="az-Latn-AZ"/>
              </w:rPr>
              <w:t>ods (</w:t>
            </w:r>
            <w:r w:rsidRPr="00F7291C">
              <w:rPr>
                <w:rFonts w:ascii="Times New Roman" w:eastAsia="Segoe UI Emoji" w:hAnsi="Times New Roman" w:cs="Times New Roman"/>
                <w:b/>
                <w:sz w:val="24"/>
                <w:szCs w:val="24"/>
                <w:lang w:val="az-Latn-AZ"/>
              </w:rPr>
              <w:t>patient groups and interventions):</w:t>
            </w:r>
          </w:p>
        </w:tc>
        <w:tc>
          <w:tcPr>
            <w:tcW w:w="6765" w:type="dxa"/>
          </w:tcPr>
          <w:p w14:paraId="558295B1" w14:textId="495D5999" w:rsidR="002C6F8D" w:rsidRDefault="00E44C48" w:rsidP="007854D0">
            <w:pPr>
              <w:jc w:val="both"/>
              <w:rPr>
                <w:rFonts w:ascii="Times New Roman" w:hAnsi="Times New Roman" w:cs="Times New Roman"/>
                <w:sz w:val="24"/>
                <w:szCs w:val="24"/>
                <w:lang w:val="en"/>
              </w:rPr>
            </w:pPr>
            <w:r w:rsidRPr="00E44C48">
              <w:rPr>
                <w:rFonts w:ascii="Times New Roman" w:hAnsi="Times New Roman" w:cs="Times New Roman"/>
                <w:sz w:val="24"/>
                <w:szCs w:val="24"/>
                <w:lang w:val="az-Latn-AZ"/>
              </w:rPr>
              <w:t xml:space="preserve"> </w:t>
            </w:r>
            <w:r w:rsidR="00416238">
              <w:rPr>
                <w:rFonts w:ascii="Times New Roman" w:hAnsi="Times New Roman" w:cs="Times New Roman"/>
                <w:sz w:val="24"/>
                <w:szCs w:val="24"/>
                <w:lang w:val="en"/>
              </w:rPr>
              <w:t>Information</w:t>
            </w:r>
            <w:r w:rsidR="0007736F">
              <w:rPr>
                <w:rFonts w:ascii="Times New Roman" w:hAnsi="Times New Roman" w:cs="Times New Roman"/>
                <w:sz w:val="24"/>
                <w:szCs w:val="24"/>
                <w:lang w:val="en"/>
              </w:rPr>
              <w:t xml:space="preserve"> of 572 </w:t>
            </w:r>
            <w:r w:rsidRPr="00E44C48">
              <w:rPr>
                <w:rFonts w:ascii="Times New Roman" w:hAnsi="Times New Roman" w:cs="Times New Roman"/>
                <w:sz w:val="24"/>
                <w:szCs w:val="24"/>
                <w:lang w:val="en"/>
              </w:rPr>
              <w:t xml:space="preserve"> </w:t>
            </w:r>
            <w:r w:rsidR="0007736F">
              <w:rPr>
                <w:rFonts w:ascii="Times New Roman" w:hAnsi="Times New Roman" w:cs="Times New Roman"/>
                <w:sz w:val="24"/>
                <w:szCs w:val="24"/>
                <w:lang w:val="en"/>
              </w:rPr>
              <w:t xml:space="preserve">patients aged 20-79 </w:t>
            </w:r>
            <w:r w:rsidR="00416238">
              <w:rPr>
                <w:rFonts w:ascii="Times New Roman" w:hAnsi="Times New Roman" w:cs="Times New Roman"/>
                <w:sz w:val="24"/>
                <w:szCs w:val="24"/>
              </w:rPr>
              <w:t xml:space="preserve"> from </w:t>
            </w:r>
            <w:r w:rsidR="0007736F">
              <w:rPr>
                <w:rFonts w:ascii="Times New Roman" w:hAnsi="Times New Roman" w:cs="Times New Roman"/>
                <w:sz w:val="24"/>
                <w:szCs w:val="24"/>
              </w:rPr>
              <w:t xml:space="preserve">the </w:t>
            </w:r>
            <w:r w:rsidR="00416238">
              <w:rPr>
                <w:rFonts w:ascii="Times New Roman" w:hAnsi="Times New Roman" w:cs="Times New Roman"/>
                <w:sz w:val="24"/>
                <w:szCs w:val="24"/>
              </w:rPr>
              <w:t xml:space="preserve">database of the </w:t>
            </w:r>
            <w:r w:rsidRPr="00E44C48">
              <w:rPr>
                <w:rFonts w:ascii="Times New Roman" w:hAnsi="Times New Roman" w:cs="Times New Roman"/>
                <w:sz w:val="24"/>
                <w:szCs w:val="24"/>
                <w:lang w:val="en"/>
              </w:rPr>
              <w:t>Azerbaijan Association of Endocrinology, Diabetology and Therapeutic Instruction</w:t>
            </w:r>
            <w:r w:rsidR="00416238">
              <w:rPr>
                <w:rFonts w:ascii="Times New Roman" w:hAnsi="Times New Roman" w:cs="Times New Roman"/>
                <w:sz w:val="24"/>
                <w:szCs w:val="24"/>
                <w:lang w:val="en"/>
              </w:rPr>
              <w:t>:</w:t>
            </w:r>
          </w:p>
          <w:p w14:paraId="78AC5845" w14:textId="603B38DC" w:rsidR="00790976" w:rsidRPr="00790976" w:rsidRDefault="001B7BD1" w:rsidP="00790976">
            <w:pPr>
              <w:jc w:val="both"/>
              <w:rPr>
                <w:rFonts w:ascii="Times New Roman" w:hAnsi="Times New Roman" w:cs="Times New Roman"/>
                <w:sz w:val="24"/>
                <w:szCs w:val="24"/>
                <w:lang w:val="en"/>
              </w:rPr>
            </w:pPr>
            <w:r>
              <w:rPr>
                <w:rFonts w:ascii="Times New Roman" w:hAnsi="Times New Roman" w:cs="Times New Roman"/>
                <w:sz w:val="24"/>
                <w:szCs w:val="24"/>
                <w:lang w:val="en"/>
              </w:rPr>
              <w:t>1.</w:t>
            </w:r>
            <w:r w:rsidRPr="001B7BD1">
              <w:rPr>
                <w:rFonts w:ascii="Times New Roman" w:hAnsi="Times New Roman" w:cs="Times New Roman"/>
                <w:sz w:val="24"/>
                <w:szCs w:val="24"/>
                <w:lang w:val="en"/>
              </w:rPr>
              <w:t>Indiv</w:t>
            </w:r>
            <w:r w:rsidR="00603257">
              <w:rPr>
                <w:rFonts w:ascii="Times New Roman" w:hAnsi="Times New Roman" w:cs="Times New Roman"/>
                <w:sz w:val="24"/>
                <w:szCs w:val="24"/>
                <w:lang w:val="en"/>
              </w:rPr>
              <w:t xml:space="preserve">iduals with </w:t>
            </w:r>
            <w:r w:rsidRPr="001B7BD1">
              <w:rPr>
                <w:rFonts w:ascii="Times New Roman" w:hAnsi="Times New Roman" w:cs="Times New Roman"/>
                <w:sz w:val="24"/>
                <w:szCs w:val="24"/>
                <w:lang w:val="en"/>
              </w:rPr>
              <w:t xml:space="preserve">non-impaired carbohydrate metabolism </w:t>
            </w:r>
            <w:r w:rsidR="00790976">
              <w:rPr>
                <w:rFonts w:ascii="Times New Roman" w:hAnsi="Times New Roman" w:cs="Times New Roman"/>
                <w:sz w:val="24"/>
                <w:szCs w:val="24"/>
                <w:lang w:val="en"/>
              </w:rPr>
              <w:t>(n = 99;</w:t>
            </w:r>
            <w:r w:rsidR="00790976" w:rsidRPr="00790976">
              <w:rPr>
                <w:rFonts w:ascii="Times New Roman" w:hAnsi="Times New Roman" w:cs="Times New Roman"/>
                <w:sz w:val="24"/>
                <w:szCs w:val="24"/>
                <w:lang w:val="en"/>
              </w:rPr>
              <w:t xml:space="preserve"> </w:t>
            </w:r>
            <w:r w:rsidR="00790976" w:rsidRPr="00790976">
              <w:rPr>
                <w:rFonts w:ascii="Times New Roman" w:hAnsi="Times New Roman" w:cs="Times New Roman"/>
                <w:sz w:val="24"/>
                <w:szCs w:val="24"/>
                <w:lang w:val="en"/>
              </w:rPr>
              <w:lastRenderedPageBreak/>
              <w:t>women</w:t>
            </w:r>
            <w:r w:rsidR="00790976">
              <w:rPr>
                <w:rFonts w:ascii="Times New Roman" w:hAnsi="Times New Roman" w:cs="Times New Roman"/>
                <w:sz w:val="24"/>
                <w:szCs w:val="24"/>
                <w:lang w:val="en"/>
              </w:rPr>
              <w:t xml:space="preserve"> n=78 and </w:t>
            </w:r>
            <w:r w:rsidR="00790976" w:rsidRPr="00790976">
              <w:rPr>
                <w:rFonts w:ascii="Times New Roman" w:hAnsi="Times New Roman" w:cs="Times New Roman"/>
                <w:sz w:val="24"/>
                <w:szCs w:val="24"/>
                <w:lang w:val="en"/>
              </w:rPr>
              <w:t xml:space="preserve"> men</w:t>
            </w:r>
            <w:r w:rsidR="00790976">
              <w:rPr>
                <w:rFonts w:ascii="Times New Roman" w:hAnsi="Times New Roman" w:cs="Times New Roman"/>
                <w:sz w:val="24"/>
                <w:szCs w:val="24"/>
                <w:lang w:val="en"/>
              </w:rPr>
              <w:t xml:space="preserve"> n=21</w:t>
            </w:r>
            <w:r w:rsidR="00790976" w:rsidRPr="00790976">
              <w:rPr>
                <w:rFonts w:ascii="Times New Roman" w:hAnsi="Times New Roman" w:cs="Times New Roman"/>
                <w:sz w:val="24"/>
                <w:szCs w:val="24"/>
                <w:lang w:val="en"/>
              </w:rPr>
              <w:t>, fasting glucose, glycohemoglobin, oral glucose tolerance test after 75 minutes wit</w:t>
            </w:r>
            <w:r w:rsidR="00790976">
              <w:rPr>
                <w:rFonts w:ascii="Times New Roman" w:hAnsi="Times New Roman" w:cs="Times New Roman"/>
                <w:sz w:val="24"/>
                <w:szCs w:val="24"/>
                <w:lang w:val="en"/>
              </w:rPr>
              <w:t>h 75 g of glucose, BP parameters</w:t>
            </w:r>
            <w:r w:rsidR="00790976" w:rsidRPr="00790976">
              <w:rPr>
                <w:rFonts w:ascii="Times New Roman" w:hAnsi="Times New Roman" w:cs="Times New Roman"/>
                <w:sz w:val="24"/>
                <w:szCs w:val="24"/>
                <w:lang w:val="en"/>
              </w:rPr>
              <w:t>, height, weig</w:t>
            </w:r>
            <w:r w:rsidR="00363C76">
              <w:rPr>
                <w:rFonts w:ascii="Times New Roman" w:hAnsi="Times New Roman" w:cs="Times New Roman"/>
                <w:sz w:val="24"/>
                <w:szCs w:val="24"/>
                <w:lang w:val="en"/>
              </w:rPr>
              <w:t xml:space="preserve">ht, BMI, total cholesterol, HDL </w:t>
            </w:r>
            <w:r w:rsidR="00363C76">
              <w:rPr>
                <w:rFonts w:ascii="Times New Roman" w:hAnsi="Times New Roman" w:cs="Times New Roman"/>
                <w:sz w:val="24"/>
                <w:szCs w:val="24"/>
                <w:lang w:val="az-Latn-AZ"/>
              </w:rPr>
              <w:t>cholesterol</w:t>
            </w:r>
            <w:r w:rsidR="00363C76">
              <w:rPr>
                <w:rFonts w:ascii="Times New Roman" w:hAnsi="Times New Roman" w:cs="Times New Roman"/>
                <w:sz w:val="24"/>
                <w:szCs w:val="24"/>
                <w:lang w:val="en"/>
              </w:rPr>
              <w:t xml:space="preserve">, LDL </w:t>
            </w:r>
            <w:r w:rsidR="00363C76">
              <w:rPr>
                <w:rFonts w:ascii="Times New Roman" w:hAnsi="Times New Roman" w:cs="Times New Roman"/>
                <w:sz w:val="24"/>
                <w:szCs w:val="24"/>
                <w:lang w:val="az-Latn-AZ"/>
              </w:rPr>
              <w:t>cholesterol</w:t>
            </w:r>
            <w:r w:rsidR="00790976" w:rsidRPr="00790976">
              <w:rPr>
                <w:rFonts w:ascii="Times New Roman" w:hAnsi="Times New Roman" w:cs="Times New Roman"/>
                <w:sz w:val="24"/>
                <w:szCs w:val="24"/>
                <w:lang w:val="en"/>
              </w:rPr>
              <w:t>, non-HDL</w:t>
            </w:r>
            <w:r w:rsidR="00363C76">
              <w:rPr>
                <w:rFonts w:ascii="Times New Roman" w:hAnsi="Times New Roman" w:cs="Times New Roman"/>
                <w:sz w:val="24"/>
                <w:szCs w:val="24"/>
                <w:lang w:val="az-Latn-AZ"/>
              </w:rPr>
              <w:t xml:space="preserve"> cholesterol</w:t>
            </w:r>
            <w:r w:rsidR="00363C76">
              <w:rPr>
                <w:rFonts w:ascii="Times New Roman" w:hAnsi="Times New Roman" w:cs="Times New Roman"/>
                <w:sz w:val="24"/>
                <w:szCs w:val="24"/>
                <w:lang w:val="en"/>
              </w:rPr>
              <w:t xml:space="preserve"> , VLDL </w:t>
            </w:r>
            <w:r w:rsidR="00363C76">
              <w:rPr>
                <w:rFonts w:ascii="Times New Roman" w:hAnsi="Times New Roman" w:cs="Times New Roman"/>
                <w:sz w:val="24"/>
                <w:szCs w:val="24"/>
                <w:lang w:val="az-Latn-AZ"/>
              </w:rPr>
              <w:t>cholesterol</w:t>
            </w:r>
            <w:r w:rsidR="00790976" w:rsidRPr="00790976">
              <w:rPr>
                <w:rFonts w:ascii="Times New Roman" w:hAnsi="Times New Roman" w:cs="Times New Roman"/>
                <w:sz w:val="24"/>
                <w:szCs w:val="24"/>
                <w:lang w:val="en"/>
              </w:rPr>
              <w:t>, triglycerides,</w:t>
            </w:r>
          </w:p>
          <w:p w14:paraId="5BD1E64E" w14:textId="27F99A8D" w:rsidR="001B7BD1" w:rsidRDefault="00515797" w:rsidP="00790976">
            <w:pPr>
              <w:jc w:val="both"/>
              <w:rPr>
                <w:rFonts w:ascii="Times New Roman" w:hAnsi="Times New Roman" w:cs="Times New Roman"/>
                <w:sz w:val="24"/>
                <w:szCs w:val="24"/>
                <w:lang w:val="en"/>
              </w:rPr>
            </w:pPr>
            <w:r>
              <w:rPr>
                <w:rFonts w:ascii="Times New Roman" w:hAnsi="Times New Roman" w:cs="Times New Roman"/>
                <w:sz w:val="24"/>
                <w:szCs w:val="24"/>
                <w:lang w:val="en"/>
              </w:rPr>
              <w:t>AIP, CR-I, CR</w:t>
            </w:r>
            <w:r w:rsidR="005233FE">
              <w:rPr>
                <w:rFonts w:ascii="Times New Roman" w:hAnsi="Times New Roman" w:cs="Times New Roman"/>
                <w:sz w:val="24"/>
                <w:szCs w:val="24"/>
                <w:lang w:val="en"/>
              </w:rPr>
              <w:t>-II</w:t>
            </w:r>
            <w:r w:rsidR="00363C76">
              <w:rPr>
                <w:rFonts w:ascii="Times New Roman" w:hAnsi="Times New Roman" w:cs="Times New Roman"/>
                <w:sz w:val="24"/>
                <w:szCs w:val="24"/>
                <w:lang w:val="en"/>
              </w:rPr>
              <w:t xml:space="preserve"> ,</w:t>
            </w:r>
            <w:r w:rsidR="00D20B73">
              <w:rPr>
                <w:rFonts w:ascii="Times New Roman" w:hAnsi="Times New Roman" w:cs="Times New Roman"/>
                <w:sz w:val="24"/>
                <w:szCs w:val="24"/>
                <w:lang w:val="en"/>
              </w:rPr>
              <w:t>AC,</w:t>
            </w:r>
            <w:r w:rsidR="00790976" w:rsidRPr="00790976">
              <w:rPr>
                <w:rFonts w:ascii="Times New Roman" w:hAnsi="Times New Roman" w:cs="Times New Roman"/>
                <w:sz w:val="24"/>
                <w:szCs w:val="24"/>
                <w:lang w:val="en"/>
              </w:rPr>
              <w:t>CHOLI index);</w:t>
            </w:r>
          </w:p>
          <w:p w14:paraId="1930187F" w14:textId="2DAAE1E6" w:rsidR="00BA2F70" w:rsidRDefault="001B7BD1" w:rsidP="00790976">
            <w:pPr>
              <w:jc w:val="both"/>
              <w:rPr>
                <w:rFonts w:ascii="Times New Roman" w:hAnsi="Times New Roman" w:cs="Times New Roman"/>
                <w:sz w:val="24"/>
                <w:szCs w:val="24"/>
                <w:lang w:val="en"/>
              </w:rPr>
            </w:pPr>
            <w:r>
              <w:rPr>
                <w:rFonts w:ascii="Times New Roman" w:hAnsi="Times New Roman" w:cs="Times New Roman"/>
                <w:sz w:val="24"/>
                <w:szCs w:val="24"/>
                <w:lang w:val="en"/>
              </w:rPr>
              <w:t>2.</w:t>
            </w:r>
            <w:r w:rsidR="00BA2F70">
              <w:rPr>
                <w:rFonts w:ascii="Times New Roman" w:hAnsi="Times New Roman" w:cs="Times New Roman"/>
                <w:sz w:val="24"/>
                <w:szCs w:val="24"/>
              </w:rPr>
              <w:t>Individuals</w:t>
            </w:r>
            <w:r w:rsidR="00BA2F70">
              <w:rPr>
                <w:rFonts w:ascii="Times New Roman" w:hAnsi="Times New Roman" w:cs="Times New Roman"/>
                <w:sz w:val="24"/>
                <w:szCs w:val="24"/>
                <w:lang w:val="en"/>
              </w:rPr>
              <w:t xml:space="preserve"> w</w:t>
            </w:r>
            <w:r w:rsidR="00BA2F70" w:rsidRPr="00BA2F70">
              <w:rPr>
                <w:rFonts w:ascii="Times New Roman" w:hAnsi="Times New Roman" w:cs="Times New Roman"/>
                <w:sz w:val="24"/>
                <w:szCs w:val="24"/>
                <w:lang w:val="en"/>
              </w:rPr>
              <w:t xml:space="preserve">ith prediabetes </w:t>
            </w:r>
            <w:r w:rsidR="00790976">
              <w:rPr>
                <w:rFonts w:ascii="Times New Roman" w:hAnsi="Times New Roman" w:cs="Times New Roman"/>
                <w:sz w:val="24"/>
                <w:szCs w:val="24"/>
                <w:lang w:val="en"/>
              </w:rPr>
              <w:t xml:space="preserve">(n = 47; </w:t>
            </w:r>
            <w:r w:rsidR="00790976" w:rsidRPr="00790976">
              <w:rPr>
                <w:rFonts w:ascii="Times New Roman" w:hAnsi="Times New Roman" w:cs="Times New Roman"/>
                <w:sz w:val="24"/>
                <w:szCs w:val="24"/>
                <w:lang w:val="en"/>
              </w:rPr>
              <w:t xml:space="preserve"> women</w:t>
            </w:r>
            <w:r w:rsidR="00790976">
              <w:rPr>
                <w:rFonts w:ascii="Times New Roman" w:hAnsi="Times New Roman" w:cs="Times New Roman"/>
                <w:sz w:val="24"/>
                <w:szCs w:val="24"/>
                <w:lang w:val="en"/>
              </w:rPr>
              <w:t xml:space="preserve"> n=30 and</w:t>
            </w:r>
            <w:r w:rsidR="00790976" w:rsidRPr="00790976">
              <w:rPr>
                <w:rFonts w:ascii="Times New Roman" w:hAnsi="Times New Roman" w:cs="Times New Roman"/>
                <w:sz w:val="24"/>
                <w:szCs w:val="24"/>
                <w:lang w:val="en"/>
              </w:rPr>
              <w:t xml:space="preserve"> men</w:t>
            </w:r>
            <w:r w:rsidR="00790976">
              <w:rPr>
                <w:rFonts w:ascii="Times New Roman" w:hAnsi="Times New Roman" w:cs="Times New Roman"/>
                <w:sz w:val="24"/>
                <w:szCs w:val="24"/>
                <w:lang w:val="en"/>
              </w:rPr>
              <w:t xml:space="preserve"> n=17</w:t>
            </w:r>
            <w:r w:rsidR="00790976" w:rsidRPr="00790976">
              <w:rPr>
                <w:rFonts w:ascii="Times New Roman" w:hAnsi="Times New Roman" w:cs="Times New Roman"/>
                <w:sz w:val="24"/>
                <w:szCs w:val="24"/>
                <w:lang w:val="en"/>
              </w:rPr>
              <w:t xml:space="preserve">, fasting glucose, glycohemoglobin, oral glucose tolerance test after 75 </w:t>
            </w:r>
            <w:r w:rsidR="00790976">
              <w:rPr>
                <w:rFonts w:ascii="Times New Roman" w:hAnsi="Times New Roman" w:cs="Times New Roman"/>
                <w:sz w:val="24"/>
                <w:szCs w:val="24"/>
                <w:lang w:val="en"/>
              </w:rPr>
              <w:t>minutes with 75 g of glucose, BP</w:t>
            </w:r>
            <w:r w:rsidR="008A3244">
              <w:rPr>
                <w:rFonts w:ascii="Times New Roman" w:hAnsi="Times New Roman" w:cs="Times New Roman"/>
                <w:sz w:val="24"/>
                <w:szCs w:val="24"/>
                <w:lang w:val="en"/>
              </w:rPr>
              <w:t xml:space="preserve"> parameters</w:t>
            </w:r>
            <w:r w:rsidR="00790976" w:rsidRPr="00790976">
              <w:rPr>
                <w:rFonts w:ascii="Times New Roman" w:hAnsi="Times New Roman" w:cs="Times New Roman"/>
                <w:sz w:val="24"/>
                <w:szCs w:val="24"/>
                <w:lang w:val="en"/>
              </w:rPr>
              <w:t>, height, weight, BMI, total choles</w:t>
            </w:r>
            <w:r w:rsidR="008A3244">
              <w:rPr>
                <w:rFonts w:ascii="Times New Roman" w:hAnsi="Times New Roman" w:cs="Times New Roman"/>
                <w:sz w:val="24"/>
                <w:szCs w:val="24"/>
                <w:lang w:val="en"/>
              </w:rPr>
              <w:t xml:space="preserve">terol, HDL </w:t>
            </w:r>
            <w:r w:rsidR="008A3244">
              <w:rPr>
                <w:rFonts w:ascii="Times New Roman" w:hAnsi="Times New Roman" w:cs="Times New Roman"/>
                <w:sz w:val="24"/>
                <w:szCs w:val="24"/>
                <w:lang w:val="az-Latn-AZ"/>
              </w:rPr>
              <w:t>cholesterol</w:t>
            </w:r>
            <w:r w:rsidR="008A3244">
              <w:rPr>
                <w:rFonts w:ascii="Times New Roman" w:hAnsi="Times New Roman" w:cs="Times New Roman"/>
                <w:sz w:val="24"/>
                <w:szCs w:val="24"/>
                <w:lang w:val="en"/>
              </w:rPr>
              <w:t xml:space="preserve">, LDL </w:t>
            </w:r>
            <w:r w:rsidR="008A3244">
              <w:rPr>
                <w:rFonts w:ascii="Times New Roman" w:hAnsi="Times New Roman" w:cs="Times New Roman"/>
                <w:sz w:val="24"/>
                <w:szCs w:val="24"/>
                <w:lang w:val="az-Latn-AZ"/>
              </w:rPr>
              <w:t>cholesterol</w:t>
            </w:r>
            <w:r w:rsidR="008A3244">
              <w:rPr>
                <w:rFonts w:ascii="Times New Roman" w:hAnsi="Times New Roman" w:cs="Times New Roman"/>
                <w:sz w:val="24"/>
                <w:szCs w:val="24"/>
                <w:lang w:val="en"/>
              </w:rPr>
              <w:t xml:space="preserve">, non-HDL </w:t>
            </w:r>
            <w:r w:rsidR="008A3244">
              <w:rPr>
                <w:rFonts w:ascii="Times New Roman" w:hAnsi="Times New Roman" w:cs="Times New Roman"/>
                <w:sz w:val="24"/>
                <w:szCs w:val="24"/>
                <w:lang w:val="az-Latn-AZ"/>
              </w:rPr>
              <w:t>cholesterol</w:t>
            </w:r>
            <w:r w:rsidR="008A3244">
              <w:rPr>
                <w:rFonts w:ascii="Times New Roman" w:hAnsi="Times New Roman" w:cs="Times New Roman"/>
                <w:sz w:val="24"/>
                <w:szCs w:val="24"/>
                <w:lang w:val="en"/>
              </w:rPr>
              <w:t xml:space="preserve">,VLDL </w:t>
            </w:r>
            <w:r w:rsidR="008A3244">
              <w:rPr>
                <w:rFonts w:ascii="Times New Roman" w:hAnsi="Times New Roman" w:cs="Times New Roman"/>
                <w:sz w:val="24"/>
                <w:szCs w:val="24"/>
                <w:lang w:val="az-Latn-AZ"/>
              </w:rPr>
              <w:t>cholesterol</w:t>
            </w:r>
            <w:r w:rsidR="00790976">
              <w:rPr>
                <w:rFonts w:ascii="Times New Roman" w:hAnsi="Times New Roman" w:cs="Times New Roman"/>
                <w:sz w:val="24"/>
                <w:szCs w:val="24"/>
                <w:lang w:val="en"/>
              </w:rPr>
              <w:t>, triglycerides,</w:t>
            </w:r>
            <w:r w:rsidR="00515797">
              <w:rPr>
                <w:rFonts w:ascii="Times New Roman" w:hAnsi="Times New Roman" w:cs="Times New Roman"/>
                <w:sz w:val="24"/>
                <w:szCs w:val="24"/>
                <w:lang w:val="en"/>
              </w:rPr>
              <w:t>AIP, CR-I, CR</w:t>
            </w:r>
            <w:r w:rsidR="005233FE">
              <w:rPr>
                <w:rFonts w:ascii="Times New Roman" w:hAnsi="Times New Roman" w:cs="Times New Roman"/>
                <w:sz w:val="24"/>
                <w:szCs w:val="24"/>
                <w:lang w:val="en"/>
              </w:rPr>
              <w:t xml:space="preserve">-II, </w:t>
            </w:r>
            <w:r w:rsidR="00D20B73">
              <w:rPr>
                <w:rFonts w:ascii="Times New Roman" w:hAnsi="Times New Roman" w:cs="Times New Roman"/>
                <w:sz w:val="24"/>
                <w:szCs w:val="24"/>
                <w:lang w:val="en"/>
              </w:rPr>
              <w:t>AC,</w:t>
            </w:r>
            <w:r w:rsidR="00790976" w:rsidRPr="00790976">
              <w:rPr>
                <w:rFonts w:ascii="Times New Roman" w:hAnsi="Times New Roman" w:cs="Times New Roman"/>
                <w:sz w:val="24"/>
                <w:szCs w:val="24"/>
                <w:lang w:val="en"/>
              </w:rPr>
              <w:t>CHOLI index);</w:t>
            </w:r>
          </w:p>
          <w:p w14:paraId="73AEC5D0" w14:textId="0FA903C2" w:rsidR="0007736F" w:rsidRPr="0007736F" w:rsidRDefault="0007736F" w:rsidP="00790976">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3.Individuals with </w:t>
            </w:r>
            <w:r w:rsidRPr="0007736F">
              <w:rPr>
                <w:rFonts w:ascii="Times New Roman" w:hAnsi="Times New Roman" w:cs="Times New Roman"/>
                <w:sz w:val="24"/>
                <w:szCs w:val="24"/>
                <w:lang w:val="en"/>
              </w:rPr>
              <w:t xml:space="preserve"> type 2</w:t>
            </w:r>
            <w:r>
              <w:rPr>
                <w:rFonts w:ascii="Times New Roman" w:hAnsi="Times New Roman" w:cs="Times New Roman"/>
                <w:sz w:val="24"/>
                <w:szCs w:val="24"/>
                <w:lang w:val="en"/>
              </w:rPr>
              <w:t xml:space="preserve"> diabetes </w:t>
            </w:r>
            <w:r w:rsidR="008A3244">
              <w:rPr>
                <w:rFonts w:ascii="Times New Roman" w:hAnsi="Times New Roman" w:cs="Times New Roman"/>
                <w:sz w:val="24"/>
                <w:szCs w:val="24"/>
                <w:lang w:val="en"/>
              </w:rPr>
              <w:t xml:space="preserve">(n = 451; </w:t>
            </w:r>
            <w:r w:rsidR="00790976" w:rsidRPr="00790976">
              <w:rPr>
                <w:rFonts w:ascii="Times New Roman" w:hAnsi="Times New Roman" w:cs="Times New Roman"/>
                <w:sz w:val="24"/>
                <w:szCs w:val="24"/>
                <w:lang w:val="en"/>
              </w:rPr>
              <w:t xml:space="preserve"> women</w:t>
            </w:r>
            <w:r w:rsidR="008A3244">
              <w:rPr>
                <w:rFonts w:ascii="Times New Roman" w:hAnsi="Times New Roman" w:cs="Times New Roman"/>
                <w:sz w:val="24"/>
                <w:szCs w:val="24"/>
                <w:lang w:val="en"/>
              </w:rPr>
              <w:t xml:space="preserve"> n=256 and </w:t>
            </w:r>
            <w:r w:rsidR="00790976" w:rsidRPr="00790976">
              <w:rPr>
                <w:rFonts w:ascii="Times New Roman" w:hAnsi="Times New Roman" w:cs="Times New Roman"/>
                <w:sz w:val="24"/>
                <w:szCs w:val="24"/>
                <w:lang w:val="en"/>
              </w:rPr>
              <w:t xml:space="preserve"> men</w:t>
            </w:r>
            <w:r w:rsidR="008A3244">
              <w:rPr>
                <w:rFonts w:ascii="Times New Roman" w:hAnsi="Times New Roman" w:cs="Times New Roman"/>
                <w:sz w:val="24"/>
                <w:szCs w:val="24"/>
                <w:lang w:val="en"/>
              </w:rPr>
              <w:t xml:space="preserve"> n=195</w:t>
            </w:r>
            <w:r w:rsidR="00790976" w:rsidRPr="00790976">
              <w:rPr>
                <w:rFonts w:ascii="Times New Roman" w:hAnsi="Times New Roman" w:cs="Times New Roman"/>
                <w:sz w:val="24"/>
                <w:szCs w:val="24"/>
                <w:lang w:val="en"/>
              </w:rPr>
              <w:t>, fasting glucose, glycohemoglobin, oral glucose tolerance test after 75 minutes wit</w:t>
            </w:r>
            <w:r w:rsidR="008A3244">
              <w:rPr>
                <w:rFonts w:ascii="Times New Roman" w:hAnsi="Times New Roman" w:cs="Times New Roman"/>
                <w:sz w:val="24"/>
                <w:szCs w:val="24"/>
                <w:lang w:val="en"/>
              </w:rPr>
              <w:t>h 75 g of glucose in some patients, BP parameters</w:t>
            </w:r>
            <w:r w:rsidR="00790976" w:rsidRPr="00790976">
              <w:rPr>
                <w:rFonts w:ascii="Times New Roman" w:hAnsi="Times New Roman" w:cs="Times New Roman"/>
                <w:sz w:val="24"/>
                <w:szCs w:val="24"/>
                <w:lang w:val="en"/>
              </w:rPr>
              <w:t>, height, weig</w:t>
            </w:r>
            <w:r w:rsidR="008A3244">
              <w:rPr>
                <w:rFonts w:ascii="Times New Roman" w:hAnsi="Times New Roman" w:cs="Times New Roman"/>
                <w:sz w:val="24"/>
                <w:szCs w:val="24"/>
                <w:lang w:val="en"/>
              </w:rPr>
              <w:t xml:space="preserve">ht, BMI, total cholesterol, HDL </w:t>
            </w:r>
            <w:r w:rsidR="008A3244">
              <w:rPr>
                <w:rFonts w:ascii="Times New Roman" w:hAnsi="Times New Roman" w:cs="Times New Roman"/>
                <w:sz w:val="24"/>
                <w:szCs w:val="24"/>
                <w:lang w:val="az-Latn-AZ"/>
              </w:rPr>
              <w:t>cholesterol</w:t>
            </w:r>
            <w:r w:rsidR="008A3244">
              <w:rPr>
                <w:rFonts w:ascii="Times New Roman" w:hAnsi="Times New Roman" w:cs="Times New Roman"/>
                <w:sz w:val="24"/>
                <w:szCs w:val="24"/>
                <w:lang w:val="en"/>
              </w:rPr>
              <w:t xml:space="preserve">, LDL </w:t>
            </w:r>
            <w:r w:rsidR="008A3244">
              <w:rPr>
                <w:rFonts w:ascii="Times New Roman" w:hAnsi="Times New Roman" w:cs="Times New Roman"/>
                <w:sz w:val="24"/>
                <w:szCs w:val="24"/>
                <w:lang w:val="az-Latn-AZ"/>
              </w:rPr>
              <w:t>cholesterol</w:t>
            </w:r>
            <w:r w:rsidR="00790976" w:rsidRPr="00790976">
              <w:rPr>
                <w:rFonts w:ascii="Times New Roman" w:hAnsi="Times New Roman" w:cs="Times New Roman"/>
                <w:sz w:val="24"/>
                <w:szCs w:val="24"/>
                <w:lang w:val="en"/>
              </w:rPr>
              <w:t>, non-HDL</w:t>
            </w:r>
            <w:r w:rsidR="008A3244">
              <w:rPr>
                <w:rFonts w:ascii="Times New Roman" w:hAnsi="Times New Roman" w:cs="Times New Roman"/>
                <w:sz w:val="24"/>
                <w:szCs w:val="24"/>
                <w:lang w:val="az-Latn-AZ"/>
              </w:rPr>
              <w:t xml:space="preserve"> cholesterol</w:t>
            </w:r>
            <w:r w:rsidR="008A3244">
              <w:rPr>
                <w:rFonts w:ascii="Times New Roman" w:hAnsi="Times New Roman" w:cs="Times New Roman"/>
                <w:sz w:val="24"/>
                <w:szCs w:val="24"/>
                <w:lang w:val="en"/>
              </w:rPr>
              <w:t xml:space="preserve"> ,VLDL </w:t>
            </w:r>
            <w:r w:rsidR="008A3244">
              <w:rPr>
                <w:rFonts w:ascii="Times New Roman" w:hAnsi="Times New Roman" w:cs="Times New Roman"/>
                <w:sz w:val="24"/>
                <w:szCs w:val="24"/>
                <w:lang w:val="az-Latn-AZ"/>
              </w:rPr>
              <w:t>cholesterol</w:t>
            </w:r>
            <w:r w:rsidR="008A3244">
              <w:rPr>
                <w:rFonts w:ascii="Times New Roman" w:hAnsi="Times New Roman" w:cs="Times New Roman"/>
                <w:sz w:val="24"/>
                <w:szCs w:val="24"/>
                <w:lang w:val="en"/>
              </w:rPr>
              <w:t xml:space="preserve"> and triglycerides,</w:t>
            </w:r>
            <w:r w:rsidR="00790976" w:rsidRPr="00790976">
              <w:rPr>
                <w:rFonts w:ascii="Times New Roman" w:hAnsi="Times New Roman" w:cs="Times New Roman"/>
                <w:sz w:val="24"/>
                <w:szCs w:val="24"/>
                <w:lang w:val="en"/>
              </w:rPr>
              <w:t xml:space="preserve">AIP, </w:t>
            </w:r>
            <w:r w:rsidR="00515797">
              <w:rPr>
                <w:rFonts w:ascii="Times New Roman" w:hAnsi="Times New Roman" w:cs="Times New Roman"/>
                <w:sz w:val="24"/>
                <w:szCs w:val="24"/>
                <w:lang w:val="en"/>
              </w:rPr>
              <w:t>CR-I, CR</w:t>
            </w:r>
            <w:r w:rsidR="005233FE">
              <w:rPr>
                <w:rFonts w:ascii="Times New Roman" w:hAnsi="Times New Roman" w:cs="Times New Roman"/>
                <w:sz w:val="24"/>
                <w:szCs w:val="24"/>
                <w:lang w:val="en"/>
              </w:rPr>
              <w:t xml:space="preserve">-II, </w:t>
            </w:r>
            <w:r w:rsidR="00D20B73">
              <w:rPr>
                <w:rFonts w:ascii="Times New Roman" w:hAnsi="Times New Roman" w:cs="Times New Roman"/>
                <w:sz w:val="24"/>
                <w:szCs w:val="24"/>
                <w:lang w:val="en"/>
              </w:rPr>
              <w:t>AC,</w:t>
            </w:r>
            <w:r w:rsidR="008A3244">
              <w:rPr>
                <w:rFonts w:ascii="Times New Roman" w:hAnsi="Times New Roman" w:cs="Times New Roman"/>
                <w:sz w:val="24"/>
                <w:szCs w:val="24"/>
                <w:lang w:val="en"/>
              </w:rPr>
              <w:t>CHOLI index)</w:t>
            </w:r>
          </w:p>
          <w:p w14:paraId="74D60ADE" w14:textId="7719DD3C" w:rsidR="001B7BD1" w:rsidRPr="00BE4A65" w:rsidRDefault="001B7BD1" w:rsidP="007854D0">
            <w:pPr>
              <w:jc w:val="both"/>
              <w:rPr>
                <w:rFonts w:ascii="Times New Roman" w:hAnsi="Times New Roman" w:cs="Times New Roman"/>
                <w:sz w:val="24"/>
                <w:szCs w:val="24"/>
                <w:lang w:val="en"/>
              </w:rPr>
            </w:pPr>
          </w:p>
        </w:tc>
      </w:tr>
      <w:tr w:rsidR="002C6F8D" w:rsidRPr="00F7291C" w14:paraId="18393F04" w14:textId="77777777" w:rsidTr="00D82648">
        <w:tc>
          <w:tcPr>
            <w:tcW w:w="3266" w:type="dxa"/>
            <w:shd w:val="clear" w:color="auto" w:fill="FFFFFF" w:themeFill="background1"/>
          </w:tcPr>
          <w:p w14:paraId="0F255AB9" w14:textId="77777777" w:rsidR="002C6F8D" w:rsidRPr="00F7291C" w:rsidRDefault="002C6F8D" w:rsidP="002C6F8D">
            <w:pPr>
              <w:jc w:val="right"/>
              <w:rPr>
                <w:rFonts w:ascii="Times New Roman" w:hAnsi="Times New Roman" w:cs="Times New Roman"/>
                <w:b/>
                <w:sz w:val="24"/>
                <w:szCs w:val="24"/>
                <w:lang w:val="az-Latn-AZ"/>
              </w:rPr>
            </w:pPr>
            <w:r w:rsidRPr="00F7291C">
              <w:rPr>
                <w:rFonts w:ascii="Times New Roman" w:hAnsi="Times New Roman" w:cs="Times New Roman"/>
                <w:b/>
                <w:sz w:val="24"/>
                <w:szCs w:val="24"/>
                <w:lang w:val="az-Latn-AZ"/>
              </w:rPr>
              <w:lastRenderedPageBreak/>
              <w:t>Primary outcome:</w:t>
            </w:r>
          </w:p>
        </w:tc>
        <w:tc>
          <w:tcPr>
            <w:tcW w:w="6765" w:type="dxa"/>
          </w:tcPr>
          <w:p w14:paraId="58A4F56A" w14:textId="14EF5C83" w:rsidR="001D2326" w:rsidRDefault="001D2326" w:rsidP="001D2326">
            <w:pPr>
              <w:jc w:val="both"/>
              <w:rPr>
                <w:rFonts w:ascii="Times New Roman" w:hAnsi="Times New Roman" w:cs="Times New Roman"/>
                <w:sz w:val="24"/>
                <w:szCs w:val="24"/>
                <w:lang w:val="en"/>
              </w:rPr>
            </w:pPr>
            <w:r>
              <w:rPr>
                <w:rFonts w:ascii="Times New Roman" w:hAnsi="Times New Roman" w:cs="Times New Roman"/>
                <w:sz w:val="24"/>
                <w:szCs w:val="24"/>
                <w:lang w:val="en"/>
              </w:rPr>
              <w:t>-Anthropometric parameters</w:t>
            </w:r>
            <w:r w:rsidRPr="001D2326">
              <w:rPr>
                <w:rFonts w:ascii="Times New Roman" w:hAnsi="Times New Roman" w:cs="Times New Roman"/>
                <w:sz w:val="24"/>
                <w:szCs w:val="24"/>
                <w:lang w:val="en"/>
              </w:rPr>
              <w:t>: height (cm), weigh</w:t>
            </w:r>
            <w:r w:rsidR="008A3244">
              <w:rPr>
                <w:rFonts w:ascii="Times New Roman" w:hAnsi="Times New Roman" w:cs="Times New Roman"/>
                <w:sz w:val="24"/>
                <w:szCs w:val="24"/>
                <w:lang w:val="en"/>
              </w:rPr>
              <w:t>t (kg)</w:t>
            </w:r>
            <w:r w:rsidRPr="001D2326">
              <w:rPr>
                <w:rFonts w:ascii="Times New Roman" w:hAnsi="Times New Roman" w:cs="Times New Roman"/>
                <w:sz w:val="24"/>
                <w:szCs w:val="24"/>
                <w:lang w:val="en"/>
              </w:rPr>
              <w:t>, calculation of body mass index (BMI);</w:t>
            </w:r>
          </w:p>
          <w:p w14:paraId="2C3AC9B2" w14:textId="05367F23" w:rsidR="008A3244" w:rsidRPr="001D2326" w:rsidRDefault="008A3244" w:rsidP="001D2326">
            <w:pPr>
              <w:jc w:val="both"/>
              <w:rPr>
                <w:rFonts w:ascii="Times New Roman" w:hAnsi="Times New Roman" w:cs="Times New Roman"/>
                <w:sz w:val="24"/>
                <w:szCs w:val="24"/>
              </w:rPr>
            </w:pPr>
            <w:r>
              <w:rPr>
                <w:rFonts w:ascii="Times New Roman" w:hAnsi="Times New Roman" w:cs="Times New Roman"/>
                <w:sz w:val="24"/>
                <w:szCs w:val="24"/>
                <w:lang w:val="en"/>
              </w:rPr>
              <w:t>Evalution of</w:t>
            </w:r>
            <w:r w:rsidRPr="008A3244">
              <w:rPr>
                <w:rFonts w:ascii="Times New Roman" w:hAnsi="Times New Roman" w:cs="Times New Roman"/>
                <w:sz w:val="24"/>
                <w:szCs w:val="24"/>
              </w:rPr>
              <w:t xml:space="preserve"> fasting venous blood glucose (mmol / l), glycohemoglobin (%), oral glucose tolerance test (mmol / l) after 120 minutes with 75 g of glucose,</w:t>
            </w:r>
          </w:p>
          <w:p w14:paraId="6D96D425" w14:textId="182FA796" w:rsidR="001D2326" w:rsidRPr="001D2326" w:rsidRDefault="001D2326" w:rsidP="001D2326">
            <w:pPr>
              <w:jc w:val="both"/>
              <w:rPr>
                <w:rFonts w:ascii="Times New Roman" w:hAnsi="Times New Roman" w:cs="Times New Roman"/>
                <w:sz w:val="24"/>
                <w:szCs w:val="24"/>
              </w:rPr>
            </w:pPr>
            <w:r>
              <w:rPr>
                <w:rFonts w:ascii="Times New Roman" w:hAnsi="Times New Roman" w:cs="Times New Roman"/>
                <w:sz w:val="24"/>
                <w:szCs w:val="24"/>
              </w:rPr>
              <w:t>-</w:t>
            </w:r>
            <w:r w:rsidRPr="001D2326">
              <w:rPr>
                <w:rFonts w:ascii="Times New Roman" w:hAnsi="Times New Roman" w:cs="Times New Roman"/>
                <w:sz w:val="24"/>
                <w:szCs w:val="24"/>
                <w:lang w:val="en"/>
              </w:rPr>
              <w:t>Blood pressure measurement (mm Hg) and registration</w:t>
            </w:r>
            <w:r>
              <w:rPr>
                <w:rFonts w:ascii="Times New Roman" w:hAnsi="Times New Roman" w:cs="Times New Roman"/>
                <w:sz w:val="24"/>
                <w:szCs w:val="24"/>
                <w:lang w:val="en"/>
              </w:rPr>
              <w:t>;</w:t>
            </w:r>
          </w:p>
          <w:p w14:paraId="27162940" w14:textId="17A2F676" w:rsidR="002C6F8D" w:rsidRPr="00BE4A65" w:rsidRDefault="001D2326" w:rsidP="002C6F8D">
            <w:pPr>
              <w:jc w:val="both"/>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lang w:val="en"/>
              </w:rPr>
              <w:t xml:space="preserve">Conduction of </w:t>
            </w:r>
            <w:r w:rsidRPr="001D2326">
              <w:rPr>
                <w:rFonts w:ascii="Times New Roman" w:hAnsi="Times New Roman" w:cs="Times New Roman"/>
                <w:sz w:val="24"/>
                <w:szCs w:val="24"/>
                <w:lang w:val="en"/>
              </w:rPr>
              <w:t>statistical analysis.</w:t>
            </w:r>
          </w:p>
        </w:tc>
      </w:tr>
      <w:tr w:rsidR="002C6F8D" w:rsidRPr="00F7291C" w14:paraId="2BB26399" w14:textId="77777777" w:rsidTr="00D82648">
        <w:tc>
          <w:tcPr>
            <w:tcW w:w="3266" w:type="dxa"/>
            <w:shd w:val="clear" w:color="auto" w:fill="FFFFFF" w:themeFill="background1"/>
          </w:tcPr>
          <w:p w14:paraId="673329DC" w14:textId="77777777" w:rsidR="002C6F8D" w:rsidRPr="00F7291C" w:rsidRDefault="002C6F8D" w:rsidP="002C6F8D">
            <w:pPr>
              <w:jc w:val="right"/>
              <w:rPr>
                <w:rFonts w:ascii="Times New Roman" w:hAnsi="Times New Roman" w:cs="Times New Roman"/>
                <w:b/>
                <w:sz w:val="24"/>
                <w:szCs w:val="24"/>
                <w:lang w:val="az-Latn-AZ"/>
              </w:rPr>
            </w:pPr>
            <w:r w:rsidRPr="00F7291C">
              <w:rPr>
                <w:rFonts w:ascii="Times New Roman" w:hAnsi="Times New Roman" w:cs="Times New Roman"/>
                <w:b/>
                <w:sz w:val="24"/>
                <w:szCs w:val="24"/>
              </w:rPr>
              <w:t>Secondary outcome:</w:t>
            </w:r>
          </w:p>
        </w:tc>
        <w:tc>
          <w:tcPr>
            <w:tcW w:w="6765" w:type="dxa"/>
          </w:tcPr>
          <w:p w14:paraId="30D9B99C" w14:textId="6201DCBA" w:rsidR="002C6F8D" w:rsidRPr="00482C87" w:rsidRDefault="00416238" w:rsidP="008A3244">
            <w:pPr>
              <w:jc w:val="both"/>
              <w:rPr>
                <w:rFonts w:ascii="Times New Roman" w:hAnsi="Times New Roman" w:cs="Times New Roman"/>
                <w:sz w:val="24"/>
                <w:szCs w:val="24"/>
                <w:lang w:val="en"/>
              </w:rPr>
            </w:pPr>
            <w:r>
              <w:rPr>
                <w:rFonts w:ascii="Times New Roman" w:hAnsi="Times New Roman" w:cs="Times New Roman"/>
                <w:sz w:val="24"/>
                <w:szCs w:val="24"/>
                <w:lang w:val="az-Latn-AZ"/>
              </w:rPr>
              <w:t xml:space="preserve">Evaluation </w:t>
            </w:r>
            <w:r w:rsidR="008A3244">
              <w:rPr>
                <w:rFonts w:ascii="Times New Roman" w:hAnsi="Times New Roman" w:cs="Times New Roman"/>
                <w:sz w:val="24"/>
                <w:szCs w:val="24"/>
                <w:lang w:val="az-Latn-AZ"/>
              </w:rPr>
              <w:t xml:space="preserve">of </w:t>
            </w:r>
            <w:r w:rsidR="008A3244" w:rsidRPr="008A3244">
              <w:rPr>
                <w:rFonts w:ascii="Times New Roman" w:hAnsi="Times New Roman" w:cs="Times New Roman"/>
                <w:sz w:val="24"/>
                <w:szCs w:val="24"/>
                <w:lang w:val="az-Latn-AZ"/>
              </w:rPr>
              <w:t>t</w:t>
            </w:r>
            <w:r w:rsidR="008A3244">
              <w:rPr>
                <w:rFonts w:ascii="Times New Roman" w:hAnsi="Times New Roman" w:cs="Times New Roman"/>
                <w:sz w:val="24"/>
                <w:szCs w:val="24"/>
                <w:lang w:val="az-Latn-AZ"/>
              </w:rPr>
              <w:t>otal cholesterol (mg / dl), LDL  cholesterol (mg / dl), HDL cholesterol (mg / dl), VLDL cholesterol</w:t>
            </w:r>
            <w:r w:rsidR="008A3244" w:rsidRPr="008A3244">
              <w:rPr>
                <w:rFonts w:ascii="Times New Roman" w:hAnsi="Times New Roman" w:cs="Times New Roman"/>
                <w:sz w:val="24"/>
                <w:szCs w:val="24"/>
                <w:lang w:val="az-Latn-AZ"/>
              </w:rPr>
              <w:t xml:space="preserve"> (mg / dl), non-HDL </w:t>
            </w:r>
            <w:r w:rsidR="008A3244">
              <w:rPr>
                <w:rFonts w:ascii="Times New Roman" w:hAnsi="Times New Roman" w:cs="Times New Roman"/>
                <w:sz w:val="24"/>
                <w:szCs w:val="24"/>
                <w:lang w:val="az-Latn-AZ"/>
              </w:rPr>
              <w:t>cholesterol</w:t>
            </w:r>
            <w:r w:rsidR="008A3244" w:rsidRPr="008A3244">
              <w:rPr>
                <w:rFonts w:ascii="Times New Roman" w:hAnsi="Times New Roman" w:cs="Times New Roman"/>
                <w:sz w:val="24"/>
                <w:szCs w:val="24"/>
                <w:lang w:val="az-Latn-AZ"/>
              </w:rPr>
              <w:t xml:space="preserve"> (mg / dl), triglycerides (mg</w:t>
            </w:r>
            <w:r w:rsidR="00515797">
              <w:rPr>
                <w:rFonts w:ascii="Times New Roman" w:hAnsi="Times New Roman" w:cs="Times New Roman"/>
                <w:sz w:val="24"/>
                <w:szCs w:val="24"/>
                <w:lang w:val="az-Latn-AZ"/>
              </w:rPr>
              <w:t xml:space="preserve"> / dl), </w:t>
            </w:r>
            <w:r w:rsidR="00D20B73">
              <w:rPr>
                <w:rFonts w:ascii="Times New Roman" w:hAnsi="Times New Roman" w:cs="Times New Roman"/>
                <w:sz w:val="24"/>
                <w:szCs w:val="24"/>
                <w:lang w:val="az-Latn-AZ"/>
              </w:rPr>
              <w:t>AC,</w:t>
            </w:r>
            <w:r w:rsidR="00515797">
              <w:rPr>
                <w:rFonts w:ascii="Times New Roman" w:hAnsi="Times New Roman" w:cs="Times New Roman"/>
                <w:sz w:val="24"/>
                <w:szCs w:val="24"/>
                <w:lang w:val="az-Latn-AZ"/>
              </w:rPr>
              <w:t>AIP, CR-I, CR</w:t>
            </w:r>
            <w:r w:rsidR="005233FE">
              <w:rPr>
                <w:rFonts w:ascii="Times New Roman" w:hAnsi="Times New Roman" w:cs="Times New Roman"/>
                <w:sz w:val="24"/>
                <w:szCs w:val="24"/>
                <w:lang w:val="az-Latn-AZ"/>
              </w:rPr>
              <w:t xml:space="preserve">-II </w:t>
            </w:r>
            <w:r w:rsidR="008A3244">
              <w:rPr>
                <w:rFonts w:ascii="Times New Roman" w:hAnsi="Times New Roman" w:cs="Times New Roman"/>
                <w:sz w:val="24"/>
                <w:szCs w:val="24"/>
                <w:lang w:val="az-Latn-AZ"/>
              </w:rPr>
              <w:t xml:space="preserve">and </w:t>
            </w:r>
            <w:r w:rsidR="008A3244" w:rsidRPr="008A3244">
              <w:rPr>
                <w:rFonts w:ascii="Times New Roman" w:hAnsi="Times New Roman" w:cs="Times New Roman"/>
                <w:sz w:val="24"/>
                <w:szCs w:val="24"/>
                <w:lang w:val="az-Latn-AZ"/>
              </w:rPr>
              <w:t>CHOLI index</w:t>
            </w:r>
          </w:p>
        </w:tc>
      </w:tr>
      <w:tr w:rsidR="002C6F8D" w:rsidRPr="00F7291C" w14:paraId="185AF112" w14:textId="77777777" w:rsidTr="00D82648">
        <w:tc>
          <w:tcPr>
            <w:tcW w:w="3266" w:type="dxa"/>
            <w:shd w:val="clear" w:color="auto" w:fill="FFFFFF" w:themeFill="background1"/>
          </w:tcPr>
          <w:p w14:paraId="75A3BAD2" w14:textId="77777777" w:rsidR="002C6F8D" w:rsidRPr="00F7291C" w:rsidRDefault="002C6F8D" w:rsidP="002C6F8D">
            <w:pPr>
              <w:jc w:val="right"/>
              <w:rPr>
                <w:rFonts w:ascii="Times New Roman" w:hAnsi="Times New Roman" w:cs="Times New Roman"/>
                <w:b/>
                <w:sz w:val="24"/>
                <w:szCs w:val="24"/>
                <w:lang w:val="az-Latn-AZ"/>
              </w:rPr>
            </w:pPr>
            <w:r w:rsidRPr="00F7291C">
              <w:rPr>
                <w:rFonts w:ascii="Times New Roman" w:hAnsi="Times New Roman" w:cs="Times New Roman"/>
                <w:b/>
                <w:sz w:val="24"/>
                <w:szCs w:val="24"/>
                <w:lang w:val="az-Latn-AZ"/>
              </w:rPr>
              <w:t>Key words:</w:t>
            </w:r>
          </w:p>
        </w:tc>
        <w:tc>
          <w:tcPr>
            <w:tcW w:w="6765" w:type="dxa"/>
          </w:tcPr>
          <w:p w14:paraId="25430D1E" w14:textId="3CFD5A7E" w:rsidR="002C6F8D" w:rsidRPr="00F7291C" w:rsidRDefault="001D2326" w:rsidP="002C6F8D">
            <w:pPr>
              <w:jc w:val="both"/>
              <w:rPr>
                <w:rFonts w:ascii="Times New Roman" w:hAnsi="Times New Roman" w:cs="Times New Roman"/>
                <w:sz w:val="24"/>
                <w:szCs w:val="24"/>
                <w:lang w:val="az-Latn-AZ"/>
              </w:rPr>
            </w:pPr>
            <w:r>
              <w:rPr>
                <w:rFonts w:ascii="Times New Roman" w:hAnsi="Times New Roman" w:cs="Times New Roman"/>
                <w:sz w:val="24"/>
                <w:szCs w:val="24"/>
                <w:lang w:val="az-Latn-AZ"/>
              </w:rPr>
              <w:t>Prediabetes, type 2 diabetes mellitus, arterial hypertension</w:t>
            </w:r>
          </w:p>
        </w:tc>
      </w:tr>
      <w:tr w:rsidR="002C6F8D" w:rsidRPr="00F7291C" w14:paraId="529EA3F6" w14:textId="77777777" w:rsidTr="00D82648">
        <w:tc>
          <w:tcPr>
            <w:tcW w:w="3266" w:type="dxa"/>
            <w:shd w:val="clear" w:color="auto" w:fill="FFFFFF" w:themeFill="background1"/>
          </w:tcPr>
          <w:p w14:paraId="73DF09B7" w14:textId="77777777" w:rsidR="002C6F8D" w:rsidRPr="00F7291C" w:rsidRDefault="002C6F8D" w:rsidP="002C6F8D">
            <w:pPr>
              <w:jc w:val="right"/>
              <w:rPr>
                <w:rFonts w:ascii="Times New Roman" w:hAnsi="Times New Roman" w:cs="Times New Roman"/>
                <w:b/>
                <w:sz w:val="24"/>
                <w:szCs w:val="24"/>
                <w:lang w:val="az-Latn-AZ"/>
              </w:rPr>
            </w:pPr>
            <w:r w:rsidRPr="00F7291C">
              <w:rPr>
                <w:rFonts w:ascii="Times New Roman" w:hAnsi="Times New Roman" w:cs="Times New Roman"/>
                <w:b/>
                <w:sz w:val="24"/>
                <w:szCs w:val="24"/>
                <w:lang w:val="az-Latn-AZ"/>
              </w:rPr>
              <w:t>Study type and design:</w:t>
            </w:r>
          </w:p>
        </w:tc>
        <w:tc>
          <w:tcPr>
            <w:tcW w:w="6765" w:type="dxa"/>
          </w:tcPr>
          <w:p w14:paraId="4E84AAF0" w14:textId="1A4F1EE8" w:rsidR="002C6F8D" w:rsidRPr="00F7291C" w:rsidRDefault="0018150D" w:rsidP="002C6F8D">
            <w:pPr>
              <w:jc w:val="both"/>
              <w:rPr>
                <w:rFonts w:ascii="Times New Roman" w:hAnsi="Times New Roman" w:cs="Times New Roman"/>
                <w:sz w:val="24"/>
                <w:szCs w:val="24"/>
                <w:lang w:val="az-Latn-AZ"/>
              </w:rPr>
            </w:pPr>
            <w:r>
              <w:rPr>
                <w:rFonts w:ascii="Times New Roman" w:hAnsi="Times New Roman" w:cs="Times New Roman"/>
                <w:sz w:val="24"/>
                <w:szCs w:val="24"/>
                <w:lang w:val="az-Latn-AZ"/>
              </w:rPr>
              <w:t>Clinic, diagnostic,</w:t>
            </w:r>
            <w:r w:rsidR="001D2326">
              <w:rPr>
                <w:rFonts w:ascii="Times New Roman" w:hAnsi="Times New Roman" w:cs="Times New Roman"/>
                <w:sz w:val="24"/>
                <w:szCs w:val="24"/>
                <w:lang w:val="az-Latn-AZ"/>
              </w:rPr>
              <w:t>retrospective,</w:t>
            </w:r>
            <w:r w:rsidR="001D2326">
              <w:t xml:space="preserve"> </w:t>
            </w:r>
            <w:r w:rsidR="001D2326" w:rsidRPr="001D2326">
              <w:rPr>
                <w:rFonts w:ascii="Times New Roman" w:hAnsi="Times New Roman" w:cs="Times New Roman"/>
                <w:sz w:val="24"/>
                <w:szCs w:val="24"/>
                <w:lang w:val="az-Latn-AZ"/>
              </w:rPr>
              <w:t>descriptive</w:t>
            </w:r>
          </w:p>
        </w:tc>
      </w:tr>
    </w:tbl>
    <w:p w14:paraId="2B04E7FD" w14:textId="77777777" w:rsidR="002378E4" w:rsidRDefault="002378E4">
      <w:pPr>
        <w:rPr>
          <w:rFonts w:ascii="Times New Roman" w:hAnsi="Times New Roman" w:cs="Times New Roman"/>
          <w:sz w:val="28"/>
          <w:szCs w:val="28"/>
          <w:lang w:val="az-Latn-AZ"/>
        </w:rPr>
      </w:pPr>
    </w:p>
    <w:p w14:paraId="5DEC537C" w14:textId="054C3565" w:rsidR="00336373" w:rsidRPr="003A6F53" w:rsidRDefault="00336373" w:rsidP="003A6F53">
      <w:pPr>
        <w:spacing w:after="160" w:line="259" w:lineRule="auto"/>
        <w:rPr>
          <w:rFonts w:ascii="Arial" w:eastAsia="Calibri" w:hAnsi="Arial" w:cs="Arial"/>
          <w:sz w:val="28"/>
          <w:szCs w:val="28"/>
          <w:lang w:val="az-Latn-AZ"/>
        </w:rPr>
      </w:pPr>
      <w:bookmarkStart w:id="0" w:name="_GoBack"/>
      <w:bookmarkEnd w:id="0"/>
    </w:p>
    <w:p w14:paraId="0BA776DC" w14:textId="77777777" w:rsidR="003A6F53" w:rsidRPr="00471B62" w:rsidRDefault="003A6F53">
      <w:pPr>
        <w:rPr>
          <w:rFonts w:ascii="Times New Roman" w:hAnsi="Times New Roman" w:cs="Times New Roman"/>
          <w:sz w:val="28"/>
          <w:szCs w:val="28"/>
          <w:lang w:val="az-Latn-AZ"/>
        </w:rPr>
      </w:pPr>
    </w:p>
    <w:sectPr w:rsidR="003A6F53" w:rsidRPr="00471B62" w:rsidSect="008D6879">
      <w:head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429AC" w14:textId="77777777" w:rsidR="0044580E" w:rsidRDefault="0044580E" w:rsidP="0036509B">
      <w:pPr>
        <w:spacing w:after="0" w:line="240" w:lineRule="auto"/>
      </w:pPr>
      <w:r>
        <w:separator/>
      </w:r>
    </w:p>
  </w:endnote>
  <w:endnote w:type="continuationSeparator" w:id="0">
    <w:p w14:paraId="62A0270E" w14:textId="77777777" w:rsidR="0044580E" w:rsidRDefault="0044580E"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87C6D" w14:textId="77777777" w:rsidR="0044580E" w:rsidRDefault="0044580E" w:rsidP="0036509B">
      <w:pPr>
        <w:spacing w:after="0" w:line="240" w:lineRule="auto"/>
      </w:pPr>
      <w:r>
        <w:separator/>
      </w:r>
    </w:p>
  </w:footnote>
  <w:footnote w:type="continuationSeparator" w:id="0">
    <w:p w14:paraId="2F9F1C0A" w14:textId="77777777" w:rsidR="0044580E" w:rsidRDefault="0044580E" w:rsidP="00365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FA19C" w14:textId="77777777" w:rsidR="00400958" w:rsidRPr="0036509B" w:rsidRDefault="00400958" w:rsidP="0036509B">
    <w:pPr>
      <w:pStyle w:val="a8"/>
      <w:jc w:val="right"/>
      <w:rPr>
        <w:i/>
        <w:lang w:val="az-Latn-AZ"/>
      </w:rPr>
    </w:pPr>
    <w:r>
      <w:rPr>
        <w:i/>
        <w:lang w:val="az-Latn-AZ"/>
      </w:rPr>
      <w:t>Tibbi a</w:t>
    </w:r>
    <w:r w:rsidRPr="0036509B">
      <w:rPr>
        <w:i/>
        <w:lang w:val="az-Latn-AZ"/>
      </w:rPr>
      <w:t xml:space="preserve">nnotasiya </w:t>
    </w:r>
    <w:r>
      <w:rPr>
        <w:i/>
        <w:lang w:val="az-Latn-AZ"/>
      </w:rPr>
      <w:t>forması</w:t>
    </w:r>
    <w:r w:rsidRPr="0036509B">
      <w:rPr>
        <w:i/>
        <w:lang w:val="az-Latn-AZ"/>
      </w:rPr>
      <w:t>-AMEA-</w:t>
    </w:r>
    <w:r>
      <w:rPr>
        <w:i/>
        <w:lang w:val="az-Latn-AZ"/>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15:restartNumberingAfterBreak="0">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9" w15:restartNumberingAfterBreak="0">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4" w15:restartNumberingAfterBreak="0">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6306CC"/>
    <w:multiLevelType w:val="hybridMultilevel"/>
    <w:tmpl w:val="348079A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4792F"/>
    <w:multiLevelType w:val="hybridMultilevel"/>
    <w:tmpl w:val="BF2A4378"/>
    <w:lvl w:ilvl="0" w:tplc="E1589DF0">
      <w:start w:val="1"/>
      <w:numFmt w:val="bullet"/>
      <w:lvlText w:val=" "/>
      <w:lvlJc w:val="left"/>
      <w:pPr>
        <w:tabs>
          <w:tab w:val="num" w:pos="720"/>
        </w:tabs>
        <w:ind w:left="720" w:hanging="360"/>
      </w:pPr>
      <w:rPr>
        <w:rFonts w:ascii="Calibri" w:hAnsi="Calibri" w:hint="default"/>
      </w:rPr>
    </w:lvl>
    <w:lvl w:ilvl="1" w:tplc="77E06E98" w:tentative="1">
      <w:start w:val="1"/>
      <w:numFmt w:val="bullet"/>
      <w:lvlText w:val=" "/>
      <w:lvlJc w:val="left"/>
      <w:pPr>
        <w:tabs>
          <w:tab w:val="num" w:pos="1440"/>
        </w:tabs>
        <w:ind w:left="1440" w:hanging="360"/>
      </w:pPr>
      <w:rPr>
        <w:rFonts w:ascii="Calibri" w:hAnsi="Calibri" w:hint="default"/>
      </w:rPr>
    </w:lvl>
    <w:lvl w:ilvl="2" w:tplc="3C32D0C2" w:tentative="1">
      <w:start w:val="1"/>
      <w:numFmt w:val="bullet"/>
      <w:lvlText w:val=" "/>
      <w:lvlJc w:val="left"/>
      <w:pPr>
        <w:tabs>
          <w:tab w:val="num" w:pos="2160"/>
        </w:tabs>
        <w:ind w:left="2160" w:hanging="360"/>
      </w:pPr>
      <w:rPr>
        <w:rFonts w:ascii="Calibri" w:hAnsi="Calibri" w:hint="default"/>
      </w:rPr>
    </w:lvl>
    <w:lvl w:ilvl="3" w:tplc="22D24C82" w:tentative="1">
      <w:start w:val="1"/>
      <w:numFmt w:val="bullet"/>
      <w:lvlText w:val=" "/>
      <w:lvlJc w:val="left"/>
      <w:pPr>
        <w:tabs>
          <w:tab w:val="num" w:pos="2880"/>
        </w:tabs>
        <w:ind w:left="2880" w:hanging="360"/>
      </w:pPr>
      <w:rPr>
        <w:rFonts w:ascii="Calibri" w:hAnsi="Calibri" w:hint="default"/>
      </w:rPr>
    </w:lvl>
    <w:lvl w:ilvl="4" w:tplc="95FAFFD0" w:tentative="1">
      <w:start w:val="1"/>
      <w:numFmt w:val="bullet"/>
      <w:lvlText w:val=" "/>
      <w:lvlJc w:val="left"/>
      <w:pPr>
        <w:tabs>
          <w:tab w:val="num" w:pos="3600"/>
        </w:tabs>
        <w:ind w:left="3600" w:hanging="360"/>
      </w:pPr>
      <w:rPr>
        <w:rFonts w:ascii="Calibri" w:hAnsi="Calibri" w:hint="default"/>
      </w:rPr>
    </w:lvl>
    <w:lvl w:ilvl="5" w:tplc="617E8A14" w:tentative="1">
      <w:start w:val="1"/>
      <w:numFmt w:val="bullet"/>
      <w:lvlText w:val=" "/>
      <w:lvlJc w:val="left"/>
      <w:pPr>
        <w:tabs>
          <w:tab w:val="num" w:pos="4320"/>
        </w:tabs>
        <w:ind w:left="4320" w:hanging="360"/>
      </w:pPr>
      <w:rPr>
        <w:rFonts w:ascii="Calibri" w:hAnsi="Calibri" w:hint="default"/>
      </w:rPr>
    </w:lvl>
    <w:lvl w:ilvl="6" w:tplc="887471D0" w:tentative="1">
      <w:start w:val="1"/>
      <w:numFmt w:val="bullet"/>
      <w:lvlText w:val=" "/>
      <w:lvlJc w:val="left"/>
      <w:pPr>
        <w:tabs>
          <w:tab w:val="num" w:pos="5040"/>
        </w:tabs>
        <w:ind w:left="5040" w:hanging="360"/>
      </w:pPr>
      <w:rPr>
        <w:rFonts w:ascii="Calibri" w:hAnsi="Calibri" w:hint="default"/>
      </w:rPr>
    </w:lvl>
    <w:lvl w:ilvl="7" w:tplc="CEE4A2A6" w:tentative="1">
      <w:start w:val="1"/>
      <w:numFmt w:val="bullet"/>
      <w:lvlText w:val=" "/>
      <w:lvlJc w:val="left"/>
      <w:pPr>
        <w:tabs>
          <w:tab w:val="num" w:pos="5760"/>
        </w:tabs>
        <w:ind w:left="5760" w:hanging="360"/>
      </w:pPr>
      <w:rPr>
        <w:rFonts w:ascii="Calibri" w:hAnsi="Calibri" w:hint="default"/>
      </w:rPr>
    </w:lvl>
    <w:lvl w:ilvl="8" w:tplc="61F8C636"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12"/>
  </w:num>
  <w:num w:numId="4">
    <w:abstractNumId w:val="2"/>
  </w:num>
  <w:num w:numId="5">
    <w:abstractNumId w:val="5"/>
  </w:num>
  <w:num w:numId="6">
    <w:abstractNumId w:val="1"/>
  </w:num>
  <w:num w:numId="7">
    <w:abstractNumId w:val="17"/>
  </w:num>
  <w:num w:numId="8">
    <w:abstractNumId w:val="13"/>
  </w:num>
  <w:num w:numId="9">
    <w:abstractNumId w:val="4"/>
  </w:num>
  <w:num w:numId="10">
    <w:abstractNumId w:val="8"/>
  </w:num>
  <w:num w:numId="11">
    <w:abstractNumId w:val="6"/>
  </w:num>
  <w:num w:numId="12">
    <w:abstractNumId w:val="11"/>
  </w:num>
  <w:num w:numId="13">
    <w:abstractNumId w:val="3"/>
  </w:num>
  <w:num w:numId="14">
    <w:abstractNumId w:val="0"/>
  </w:num>
  <w:num w:numId="15">
    <w:abstractNumId w:val="16"/>
  </w:num>
  <w:num w:numId="16">
    <w:abstractNumId w:val="9"/>
  </w:num>
  <w:num w:numId="17">
    <w:abstractNumId w:val="14"/>
  </w:num>
  <w:num w:numId="18">
    <w:abstractNumId w:val="7"/>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6F"/>
    <w:rsid w:val="000003DE"/>
    <w:rsid w:val="00000A8C"/>
    <w:rsid w:val="00002E2B"/>
    <w:rsid w:val="00002EC1"/>
    <w:rsid w:val="000047A5"/>
    <w:rsid w:val="00004917"/>
    <w:rsid w:val="00005363"/>
    <w:rsid w:val="00005DB3"/>
    <w:rsid w:val="00005E00"/>
    <w:rsid w:val="00006278"/>
    <w:rsid w:val="00006C8E"/>
    <w:rsid w:val="00006CD5"/>
    <w:rsid w:val="000071AB"/>
    <w:rsid w:val="00007396"/>
    <w:rsid w:val="0000775F"/>
    <w:rsid w:val="0000788F"/>
    <w:rsid w:val="00010D69"/>
    <w:rsid w:val="00010F26"/>
    <w:rsid w:val="00010F32"/>
    <w:rsid w:val="00011A90"/>
    <w:rsid w:val="00011AC7"/>
    <w:rsid w:val="00012098"/>
    <w:rsid w:val="000137D5"/>
    <w:rsid w:val="00013D63"/>
    <w:rsid w:val="00015260"/>
    <w:rsid w:val="00016532"/>
    <w:rsid w:val="000168B4"/>
    <w:rsid w:val="00017FB3"/>
    <w:rsid w:val="00020D6F"/>
    <w:rsid w:val="00021A99"/>
    <w:rsid w:val="00021B77"/>
    <w:rsid w:val="00022329"/>
    <w:rsid w:val="000254F1"/>
    <w:rsid w:val="000263EB"/>
    <w:rsid w:val="00027780"/>
    <w:rsid w:val="00030F6C"/>
    <w:rsid w:val="000314B8"/>
    <w:rsid w:val="00031FB6"/>
    <w:rsid w:val="00032A35"/>
    <w:rsid w:val="00033744"/>
    <w:rsid w:val="00034195"/>
    <w:rsid w:val="0003491E"/>
    <w:rsid w:val="00034B80"/>
    <w:rsid w:val="00034D0B"/>
    <w:rsid w:val="00034DFF"/>
    <w:rsid w:val="00035B29"/>
    <w:rsid w:val="00035EA8"/>
    <w:rsid w:val="00036AAF"/>
    <w:rsid w:val="00036B31"/>
    <w:rsid w:val="000374FB"/>
    <w:rsid w:val="0004141A"/>
    <w:rsid w:val="00041E7A"/>
    <w:rsid w:val="00042796"/>
    <w:rsid w:val="00043DC1"/>
    <w:rsid w:val="0004484E"/>
    <w:rsid w:val="0004495D"/>
    <w:rsid w:val="000454DC"/>
    <w:rsid w:val="000456EC"/>
    <w:rsid w:val="00045BDC"/>
    <w:rsid w:val="00045F6F"/>
    <w:rsid w:val="00045FFE"/>
    <w:rsid w:val="00050C2F"/>
    <w:rsid w:val="000513F1"/>
    <w:rsid w:val="0005201F"/>
    <w:rsid w:val="000520E6"/>
    <w:rsid w:val="00052325"/>
    <w:rsid w:val="0005368A"/>
    <w:rsid w:val="000545DC"/>
    <w:rsid w:val="000547C7"/>
    <w:rsid w:val="00054F39"/>
    <w:rsid w:val="00055140"/>
    <w:rsid w:val="00055397"/>
    <w:rsid w:val="00056836"/>
    <w:rsid w:val="00057DB9"/>
    <w:rsid w:val="00061AA6"/>
    <w:rsid w:val="0006212E"/>
    <w:rsid w:val="00062E32"/>
    <w:rsid w:val="00063C60"/>
    <w:rsid w:val="0006489D"/>
    <w:rsid w:val="00064F5F"/>
    <w:rsid w:val="000674F4"/>
    <w:rsid w:val="000678A3"/>
    <w:rsid w:val="000678A5"/>
    <w:rsid w:val="0007287F"/>
    <w:rsid w:val="00072A33"/>
    <w:rsid w:val="00072C34"/>
    <w:rsid w:val="000764AD"/>
    <w:rsid w:val="00076797"/>
    <w:rsid w:val="00077180"/>
    <w:rsid w:val="0007736F"/>
    <w:rsid w:val="000773E5"/>
    <w:rsid w:val="000807EE"/>
    <w:rsid w:val="0008141D"/>
    <w:rsid w:val="0008160B"/>
    <w:rsid w:val="0008234A"/>
    <w:rsid w:val="000841D7"/>
    <w:rsid w:val="00084666"/>
    <w:rsid w:val="0008558F"/>
    <w:rsid w:val="00086155"/>
    <w:rsid w:val="00086B5B"/>
    <w:rsid w:val="00090AB5"/>
    <w:rsid w:val="00090AF3"/>
    <w:rsid w:val="000910A1"/>
    <w:rsid w:val="00091286"/>
    <w:rsid w:val="00092141"/>
    <w:rsid w:val="00093C9C"/>
    <w:rsid w:val="0009493D"/>
    <w:rsid w:val="00094C97"/>
    <w:rsid w:val="000954A4"/>
    <w:rsid w:val="0009603B"/>
    <w:rsid w:val="0009627B"/>
    <w:rsid w:val="00096BD6"/>
    <w:rsid w:val="00096ECC"/>
    <w:rsid w:val="00097EB8"/>
    <w:rsid w:val="000A0355"/>
    <w:rsid w:val="000A0652"/>
    <w:rsid w:val="000A237C"/>
    <w:rsid w:val="000A240A"/>
    <w:rsid w:val="000A2AE7"/>
    <w:rsid w:val="000A4245"/>
    <w:rsid w:val="000A4F7D"/>
    <w:rsid w:val="000A5374"/>
    <w:rsid w:val="000A60D4"/>
    <w:rsid w:val="000A65D1"/>
    <w:rsid w:val="000A6E6C"/>
    <w:rsid w:val="000A6FAA"/>
    <w:rsid w:val="000B15F9"/>
    <w:rsid w:val="000B2F82"/>
    <w:rsid w:val="000B35BA"/>
    <w:rsid w:val="000B3CFD"/>
    <w:rsid w:val="000B46DB"/>
    <w:rsid w:val="000B49F1"/>
    <w:rsid w:val="000B625E"/>
    <w:rsid w:val="000B700F"/>
    <w:rsid w:val="000B70C3"/>
    <w:rsid w:val="000C09D5"/>
    <w:rsid w:val="000C0AD9"/>
    <w:rsid w:val="000C1BB6"/>
    <w:rsid w:val="000C1C87"/>
    <w:rsid w:val="000C3976"/>
    <w:rsid w:val="000C4B8F"/>
    <w:rsid w:val="000C56B9"/>
    <w:rsid w:val="000C75E9"/>
    <w:rsid w:val="000C77A5"/>
    <w:rsid w:val="000D0C9A"/>
    <w:rsid w:val="000D1E5B"/>
    <w:rsid w:val="000D503E"/>
    <w:rsid w:val="000D5252"/>
    <w:rsid w:val="000D683E"/>
    <w:rsid w:val="000D6A70"/>
    <w:rsid w:val="000D6B89"/>
    <w:rsid w:val="000E067C"/>
    <w:rsid w:val="000E1F64"/>
    <w:rsid w:val="000E311A"/>
    <w:rsid w:val="000E331D"/>
    <w:rsid w:val="000E3720"/>
    <w:rsid w:val="000E4107"/>
    <w:rsid w:val="000E4FE3"/>
    <w:rsid w:val="000E5A30"/>
    <w:rsid w:val="000E70EF"/>
    <w:rsid w:val="000E71F7"/>
    <w:rsid w:val="000E7E29"/>
    <w:rsid w:val="000F0606"/>
    <w:rsid w:val="000F0962"/>
    <w:rsid w:val="000F0BD1"/>
    <w:rsid w:val="000F0CDE"/>
    <w:rsid w:val="000F134B"/>
    <w:rsid w:val="000F1CAD"/>
    <w:rsid w:val="000F1FBC"/>
    <w:rsid w:val="000F508F"/>
    <w:rsid w:val="000F51D0"/>
    <w:rsid w:val="000F67DB"/>
    <w:rsid w:val="000F6DFD"/>
    <w:rsid w:val="00100DE9"/>
    <w:rsid w:val="001010C8"/>
    <w:rsid w:val="0010155C"/>
    <w:rsid w:val="00101E2D"/>
    <w:rsid w:val="00102811"/>
    <w:rsid w:val="00104692"/>
    <w:rsid w:val="00106942"/>
    <w:rsid w:val="00110452"/>
    <w:rsid w:val="001106E5"/>
    <w:rsid w:val="00110ECA"/>
    <w:rsid w:val="00111DB6"/>
    <w:rsid w:val="00112049"/>
    <w:rsid w:val="00112701"/>
    <w:rsid w:val="00113427"/>
    <w:rsid w:val="001138B5"/>
    <w:rsid w:val="001144C6"/>
    <w:rsid w:val="00115DFD"/>
    <w:rsid w:val="00116037"/>
    <w:rsid w:val="00116FA9"/>
    <w:rsid w:val="00117037"/>
    <w:rsid w:val="00120893"/>
    <w:rsid w:val="0012103E"/>
    <w:rsid w:val="00121142"/>
    <w:rsid w:val="0012189E"/>
    <w:rsid w:val="00123606"/>
    <w:rsid w:val="0012407A"/>
    <w:rsid w:val="0012632F"/>
    <w:rsid w:val="00127C14"/>
    <w:rsid w:val="00127C78"/>
    <w:rsid w:val="00131929"/>
    <w:rsid w:val="00132EFC"/>
    <w:rsid w:val="0013468B"/>
    <w:rsid w:val="00135216"/>
    <w:rsid w:val="001368B6"/>
    <w:rsid w:val="00137482"/>
    <w:rsid w:val="001374BC"/>
    <w:rsid w:val="00137892"/>
    <w:rsid w:val="001378C7"/>
    <w:rsid w:val="0014043B"/>
    <w:rsid w:val="00141322"/>
    <w:rsid w:val="00141FCE"/>
    <w:rsid w:val="001423CB"/>
    <w:rsid w:val="00144A45"/>
    <w:rsid w:val="001458DE"/>
    <w:rsid w:val="0014655C"/>
    <w:rsid w:val="00147D3A"/>
    <w:rsid w:val="00151F46"/>
    <w:rsid w:val="00152A5B"/>
    <w:rsid w:val="001538EB"/>
    <w:rsid w:val="00153930"/>
    <w:rsid w:val="00154406"/>
    <w:rsid w:val="001548D2"/>
    <w:rsid w:val="001554A1"/>
    <w:rsid w:val="00155EC6"/>
    <w:rsid w:val="00156F79"/>
    <w:rsid w:val="001570FA"/>
    <w:rsid w:val="00160127"/>
    <w:rsid w:val="00161E1D"/>
    <w:rsid w:val="00162300"/>
    <w:rsid w:val="0016241C"/>
    <w:rsid w:val="00162E1E"/>
    <w:rsid w:val="00163068"/>
    <w:rsid w:val="00163D75"/>
    <w:rsid w:val="0016579D"/>
    <w:rsid w:val="0016587D"/>
    <w:rsid w:val="00170DF0"/>
    <w:rsid w:val="00171B37"/>
    <w:rsid w:val="00171F8F"/>
    <w:rsid w:val="0017252F"/>
    <w:rsid w:val="00172A83"/>
    <w:rsid w:val="00172FCB"/>
    <w:rsid w:val="001732A1"/>
    <w:rsid w:val="00173D57"/>
    <w:rsid w:val="00174727"/>
    <w:rsid w:val="00174AFA"/>
    <w:rsid w:val="00174CD8"/>
    <w:rsid w:val="00175DEC"/>
    <w:rsid w:val="0017669F"/>
    <w:rsid w:val="00177B7D"/>
    <w:rsid w:val="0018109F"/>
    <w:rsid w:val="001814E5"/>
    <w:rsid w:val="0018150D"/>
    <w:rsid w:val="001823B3"/>
    <w:rsid w:val="00183503"/>
    <w:rsid w:val="00183510"/>
    <w:rsid w:val="001838F3"/>
    <w:rsid w:val="00184FE1"/>
    <w:rsid w:val="00185616"/>
    <w:rsid w:val="001865A0"/>
    <w:rsid w:val="00187D7A"/>
    <w:rsid w:val="00190C44"/>
    <w:rsid w:val="00191C58"/>
    <w:rsid w:val="00193219"/>
    <w:rsid w:val="001934F9"/>
    <w:rsid w:val="0019396A"/>
    <w:rsid w:val="0019534C"/>
    <w:rsid w:val="001962FB"/>
    <w:rsid w:val="001A009E"/>
    <w:rsid w:val="001A01D9"/>
    <w:rsid w:val="001A033C"/>
    <w:rsid w:val="001A1153"/>
    <w:rsid w:val="001A23F5"/>
    <w:rsid w:val="001A2A7F"/>
    <w:rsid w:val="001A3047"/>
    <w:rsid w:val="001A47C2"/>
    <w:rsid w:val="001A4C3F"/>
    <w:rsid w:val="001A5210"/>
    <w:rsid w:val="001A5429"/>
    <w:rsid w:val="001A5870"/>
    <w:rsid w:val="001A64C6"/>
    <w:rsid w:val="001A72F5"/>
    <w:rsid w:val="001A74E1"/>
    <w:rsid w:val="001B0044"/>
    <w:rsid w:val="001B011B"/>
    <w:rsid w:val="001B2272"/>
    <w:rsid w:val="001B4083"/>
    <w:rsid w:val="001B49E9"/>
    <w:rsid w:val="001B51F8"/>
    <w:rsid w:val="001B7BD1"/>
    <w:rsid w:val="001C0513"/>
    <w:rsid w:val="001C1E2B"/>
    <w:rsid w:val="001C23EC"/>
    <w:rsid w:val="001C2881"/>
    <w:rsid w:val="001C3A50"/>
    <w:rsid w:val="001C4C22"/>
    <w:rsid w:val="001C530F"/>
    <w:rsid w:val="001C64A3"/>
    <w:rsid w:val="001C6D89"/>
    <w:rsid w:val="001C6E8A"/>
    <w:rsid w:val="001C70FE"/>
    <w:rsid w:val="001D098A"/>
    <w:rsid w:val="001D0F37"/>
    <w:rsid w:val="001D14E4"/>
    <w:rsid w:val="001D1839"/>
    <w:rsid w:val="001D1CF6"/>
    <w:rsid w:val="001D2281"/>
    <w:rsid w:val="001D2326"/>
    <w:rsid w:val="001D2923"/>
    <w:rsid w:val="001D2DA7"/>
    <w:rsid w:val="001D36D6"/>
    <w:rsid w:val="001D3E9A"/>
    <w:rsid w:val="001D5D34"/>
    <w:rsid w:val="001D6802"/>
    <w:rsid w:val="001D68EC"/>
    <w:rsid w:val="001D7EE6"/>
    <w:rsid w:val="001E10BE"/>
    <w:rsid w:val="001E125E"/>
    <w:rsid w:val="001E1566"/>
    <w:rsid w:val="001E1C80"/>
    <w:rsid w:val="001E229F"/>
    <w:rsid w:val="001E2633"/>
    <w:rsid w:val="001E6732"/>
    <w:rsid w:val="001E7D71"/>
    <w:rsid w:val="001F0430"/>
    <w:rsid w:val="001F1664"/>
    <w:rsid w:val="001F2735"/>
    <w:rsid w:val="001F464C"/>
    <w:rsid w:val="001F57C0"/>
    <w:rsid w:val="001F58CB"/>
    <w:rsid w:val="001F59A5"/>
    <w:rsid w:val="001F6B3F"/>
    <w:rsid w:val="001F7207"/>
    <w:rsid w:val="002001D3"/>
    <w:rsid w:val="00202B0B"/>
    <w:rsid w:val="00202ECF"/>
    <w:rsid w:val="00203657"/>
    <w:rsid w:val="00204301"/>
    <w:rsid w:val="00204609"/>
    <w:rsid w:val="00205EBF"/>
    <w:rsid w:val="0020619F"/>
    <w:rsid w:val="00206254"/>
    <w:rsid w:val="00206317"/>
    <w:rsid w:val="00206834"/>
    <w:rsid w:val="002073AF"/>
    <w:rsid w:val="002078C8"/>
    <w:rsid w:val="00211DC9"/>
    <w:rsid w:val="002120D6"/>
    <w:rsid w:val="00212426"/>
    <w:rsid w:val="002127C9"/>
    <w:rsid w:val="00213D7F"/>
    <w:rsid w:val="00214E96"/>
    <w:rsid w:val="002167C7"/>
    <w:rsid w:val="00216DF6"/>
    <w:rsid w:val="00217014"/>
    <w:rsid w:val="00217F8B"/>
    <w:rsid w:val="002205D6"/>
    <w:rsid w:val="00220623"/>
    <w:rsid w:val="002217B2"/>
    <w:rsid w:val="00221CEB"/>
    <w:rsid w:val="002220A3"/>
    <w:rsid w:val="00223166"/>
    <w:rsid w:val="00225327"/>
    <w:rsid w:val="00225A36"/>
    <w:rsid w:val="00225B01"/>
    <w:rsid w:val="00226720"/>
    <w:rsid w:val="00226BF7"/>
    <w:rsid w:val="0022707C"/>
    <w:rsid w:val="00227BB2"/>
    <w:rsid w:val="00230092"/>
    <w:rsid w:val="002326AD"/>
    <w:rsid w:val="00232FD2"/>
    <w:rsid w:val="00233604"/>
    <w:rsid w:val="002340F8"/>
    <w:rsid w:val="002341E0"/>
    <w:rsid w:val="002342E0"/>
    <w:rsid w:val="00234404"/>
    <w:rsid w:val="00234835"/>
    <w:rsid w:val="00234EB9"/>
    <w:rsid w:val="00234F1A"/>
    <w:rsid w:val="00236E3E"/>
    <w:rsid w:val="00236EBB"/>
    <w:rsid w:val="002370BE"/>
    <w:rsid w:val="0023732C"/>
    <w:rsid w:val="002378E4"/>
    <w:rsid w:val="0023795D"/>
    <w:rsid w:val="00240477"/>
    <w:rsid w:val="00240A89"/>
    <w:rsid w:val="002414E3"/>
    <w:rsid w:val="00241A13"/>
    <w:rsid w:val="00242E8F"/>
    <w:rsid w:val="00244277"/>
    <w:rsid w:val="00244520"/>
    <w:rsid w:val="0024764D"/>
    <w:rsid w:val="00247917"/>
    <w:rsid w:val="00247B1E"/>
    <w:rsid w:val="00247C20"/>
    <w:rsid w:val="002515AB"/>
    <w:rsid w:val="00251916"/>
    <w:rsid w:val="00251E7F"/>
    <w:rsid w:val="00251F53"/>
    <w:rsid w:val="0025284F"/>
    <w:rsid w:val="00253606"/>
    <w:rsid w:val="00253868"/>
    <w:rsid w:val="002558F8"/>
    <w:rsid w:val="002574C8"/>
    <w:rsid w:val="002575B8"/>
    <w:rsid w:val="00260262"/>
    <w:rsid w:val="002607C4"/>
    <w:rsid w:val="002608A1"/>
    <w:rsid w:val="002609B5"/>
    <w:rsid w:val="0026146B"/>
    <w:rsid w:val="00261695"/>
    <w:rsid w:val="00261FDB"/>
    <w:rsid w:val="0026381F"/>
    <w:rsid w:val="002641CA"/>
    <w:rsid w:val="00264404"/>
    <w:rsid w:val="0026612C"/>
    <w:rsid w:val="00266585"/>
    <w:rsid w:val="002669F0"/>
    <w:rsid w:val="002674E1"/>
    <w:rsid w:val="0026781C"/>
    <w:rsid w:val="0027038C"/>
    <w:rsid w:val="0027121D"/>
    <w:rsid w:val="00273EC6"/>
    <w:rsid w:val="00273F9C"/>
    <w:rsid w:val="002751FF"/>
    <w:rsid w:val="00275DBF"/>
    <w:rsid w:val="0027604C"/>
    <w:rsid w:val="0027635E"/>
    <w:rsid w:val="00277F9A"/>
    <w:rsid w:val="00280896"/>
    <w:rsid w:val="00281BBA"/>
    <w:rsid w:val="00281C49"/>
    <w:rsid w:val="00281DCF"/>
    <w:rsid w:val="0028286E"/>
    <w:rsid w:val="00282D8D"/>
    <w:rsid w:val="00283360"/>
    <w:rsid w:val="00283B6B"/>
    <w:rsid w:val="002846FA"/>
    <w:rsid w:val="00284ECF"/>
    <w:rsid w:val="0028527B"/>
    <w:rsid w:val="002852D6"/>
    <w:rsid w:val="00286E9A"/>
    <w:rsid w:val="0028712C"/>
    <w:rsid w:val="00287DDC"/>
    <w:rsid w:val="002901C7"/>
    <w:rsid w:val="002901FB"/>
    <w:rsid w:val="00290CF9"/>
    <w:rsid w:val="00290E17"/>
    <w:rsid w:val="00291287"/>
    <w:rsid w:val="002915AB"/>
    <w:rsid w:val="00292A10"/>
    <w:rsid w:val="00292BFD"/>
    <w:rsid w:val="00292DE2"/>
    <w:rsid w:val="00294F6D"/>
    <w:rsid w:val="00296471"/>
    <w:rsid w:val="00296D9A"/>
    <w:rsid w:val="002A0ADF"/>
    <w:rsid w:val="002A0C22"/>
    <w:rsid w:val="002A1368"/>
    <w:rsid w:val="002A245B"/>
    <w:rsid w:val="002A4D47"/>
    <w:rsid w:val="002A595E"/>
    <w:rsid w:val="002A630A"/>
    <w:rsid w:val="002A77AC"/>
    <w:rsid w:val="002B0815"/>
    <w:rsid w:val="002B0C60"/>
    <w:rsid w:val="002B175C"/>
    <w:rsid w:val="002B2A50"/>
    <w:rsid w:val="002B3261"/>
    <w:rsid w:val="002B3EF6"/>
    <w:rsid w:val="002B5826"/>
    <w:rsid w:val="002B6CD2"/>
    <w:rsid w:val="002B6EA1"/>
    <w:rsid w:val="002B6F52"/>
    <w:rsid w:val="002C1C03"/>
    <w:rsid w:val="002C2002"/>
    <w:rsid w:val="002C2FE2"/>
    <w:rsid w:val="002C30B6"/>
    <w:rsid w:val="002C4127"/>
    <w:rsid w:val="002C4381"/>
    <w:rsid w:val="002C48CD"/>
    <w:rsid w:val="002C5686"/>
    <w:rsid w:val="002C6F8D"/>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513"/>
    <w:rsid w:val="002E07C9"/>
    <w:rsid w:val="002E0AC9"/>
    <w:rsid w:val="002E2789"/>
    <w:rsid w:val="002E6AEC"/>
    <w:rsid w:val="002E6B6E"/>
    <w:rsid w:val="002E6B83"/>
    <w:rsid w:val="002E7461"/>
    <w:rsid w:val="002E7F6F"/>
    <w:rsid w:val="002F02A7"/>
    <w:rsid w:val="002F0564"/>
    <w:rsid w:val="002F06BE"/>
    <w:rsid w:val="002F16A0"/>
    <w:rsid w:val="002F25F5"/>
    <w:rsid w:val="002F2F85"/>
    <w:rsid w:val="002F4E3C"/>
    <w:rsid w:val="0030176C"/>
    <w:rsid w:val="00302EF1"/>
    <w:rsid w:val="00304BB2"/>
    <w:rsid w:val="00305992"/>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46EB"/>
    <w:rsid w:val="00325560"/>
    <w:rsid w:val="003259F5"/>
    <w:rsid w:val="00325CE4"/>
    <w:rsid w:val="00325CF6"/>
    <w:rsid w:val="003268EF"/>
    <w:rsid w:val="00326C64"/>
    <w:rsid w:val="00327B9A"/>
    <w:rsid w:val="00327CEE"/>
    <w:rsid w:val="00330756"/>
    <w:rsid w:val="00331F71"/>
    <w:rsid w:val="00332E2C"/>
    <w:rsid w:val="00332F8C"/>
    <w:rsid w:val="00333548"/>
    <w:rsid w:val="00334261"/>
    <w:rsid w:val="003347CF"/>
    <w:rsid w:val="0033495E"/>
    <w:rsid w:val="00336373"/>
    <w:rsid w:val="003370EC"/>
    <w:rsid w:val="00337615"/>
    <w:rsid w:val="0034011F"/>
    <w:rsid w:val="003415D3"/>
    <w:rsid w:val="00341EAB"/>
    <w:rsid w:val="003425B4"/>
    <w:rsid w:val="0034320D"/>
    <w:rsid w:val="00343261"/>
    <w:rsid w:val="00344360"/>
    <w:rsid w:val="00344E16"/>
    <w:rsid w:val="0034551F"/>
    <w:rsid w:val="00345752"/>
    <w:rsid w:val="0034610D"/>
    <w:rsid w:val="0034648F"/>
    <w:rsid w:val="00347217"/>
    <w:rsid w:val="00347A96"/>
    <w:rsid w:val="0035094D"/>
    <w:rsid w:val="00350A57"/>
    <w:rsid w:val="00350FAC"/>
    <w:rsid w:val="00351F73"/>
    <w:rsid w:val="003535F3"/>
    <w:rsid w:val="00353731"/>
    <w:rsid w:val="0035582E"/>
    <w:rsid w:val="00356F1F"/>
    <w:rsid w:val="0036054E"/>
    <w:rsid w:val="003606C4"/>
    <w:rsid w:val="00360B79"/>
    <w:rsid w:val="00360BA5"/>
    <w:rsid w:val="00361A03"/>
    <w:rsid w:val="00362082"/>
    <w:rsid w:val="00362EC3"/>
    <w:rsid w:val="00363411"/>
    <w:rsid w:val="0036342A"/>
    <w:rsid w:val="00363C76"/>
    <w:rsid w:val="00364327"/>
    <w:rsid w:val="00364410"/>
    <w:rsid w:val="0036506C"/>
    <w:rsid w:val="0036509B"/>
    <w:rsid w:val="003664F7"/>
    <w:rsid w:val="00366666"/>
    <w:rsid w:val="0037002D"/>
    <w:rsid w:val="00370B48"/>
    <w:rsid w:val="003715AB"/>
    <w:rsid w:val="0037466A"/>
    <w:rsid w:val="00375E9A"/>
    <w:rsid w:val="00376FE1"/>
    <w:rsid w:val="00381E84"/>
    <w:rsid w:val="003833C7"/>
    <w:rsid w:val="00383C31"/>
    <w:rsid w:val="003843F8"/>
    <w:rsid w:val="00385E9D"/>
    <w:rsid w:val="00386B1B"/>
    <w:rsid w:val="00386CFF"/>
    <w:rsid w:val="003873A9"/>
    <w:rsid w:val="0038779F"/>
    <w:rsid w:val="0039010C"/>
    <w:rsid w:val="00392D34"/>
    <w:rsid w:val="00393818"/>
    <w:rsid w:val="00393820"/>
    <w:rsid w:val="00393FEE"/>
    <w:rsid w:val="003A0327"/>
    <w:rsid w:val="003A0969"/>
    <w:rsid w:val="003A1227"/>
    <w:rsid w:val="003A276B"/>
    <w:rsid w:val="003A36F1"/>
    <w:rsid w:val="003A4659"/>
    <w:rsid w:val="003A498B"/>
    <w:rsid w:val="003A4E7B"/>
    <w:rsid w:val="003A5BB3"/>
    <w:rsid w:val="003A641C"/>
    <w:rsid w:val="003A6C9E"/>
    <w:rsid w:val="003A6F53"/>
    <w:rsid w:val="003A772F"/>
    <w:rsid w:val="003A7789"/>
    <w:rsid w:val="003B0C86"/>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7B53"/>
    <w:rsid w:val="003C7EF5"/>
    <w:rsid w:val="003D1C4F"/>
    <w:rsid w:val="003D1EF4"/>
    <w:rsid w:val="003D2EAA"/>
    <w:rsid w:val="003D4039"/>
    <w:rsid w:val="003D557A"/>
    <w:rsid w:val="003D6E62"/>
    <w:rsid w:val="003D74A7"/>
    <w:rsid w:val="003D7993"/>
    <w:rsid w:val="003E078B"/>
    <w:rsid w:val="003E0A35"/>
    <w:rsid w:val="003E1EB0"/>
    <w:rsid w:val="003E34B9"/>
    <w:rsid w:val="003E3525"/>
    <w:rsid w:val="003E35E9"/>
    <w:rsid w:val="003E4197"/>
    <w:rsid w:val="003E4FC9"/>
    <w:rsid w:val="003E5987"/>
    <w:rsid w:val="003E6430"/>
    <w:rsid w:val="003F0E84"/>
    <w:rsid w:val="003F132A"/>
    <w:rsid w:val="003F1D80"/>
    <w:rsid w:val="003F1F55"/>
    <w:rsid w:val="003F23A8"/>
    <w:rsid w:val="003F24B4"/>
    <w:rsid w:val="003F2623"/>
    <w:rsid w:val="003F35A6"/>
    <w:rsid w:val="003F466F"/>
    <w:rsid w:val="003F4F76"/>
    <w:rsid w:val="003F5C5C"/>
    <w:rsid w:val="003F5D64"/>
    <w:rsid w:val="003F77E4"/>
    <w:rsid w:val="003F79CA"/>
    <w:rsid w:val="003F7B1E"/>
    <w:rsid w:val="00400958"/>
    <w:rsid w:val="004024D5"/>
    <w:rsid w:val="004024FC"/>
    <w:rsid w:val="004038DB"/>
    <w:rsid w:val="00403E43"/>
    <w:rsid w:val="00406E52"/>
    <w:rsid w:val="00410215"/>
    <w:rsid w:val="0041102A"/>
    <w:rsid w:val="00411B3A"/>
    <w:rsid w:val="00412AE6"/>
    <w:rsid w:val="00412C99"/>
    <w:rsid w:val="00413FBF"/>
    <w:rsid w:val="004143D1"/>
    <w:rsid w:val="00416238"/>
    <w:rsid w:val="0041633C"/>
    <w:rsid w:val="004169B8"/>
    <w:rsid w:val="00417D9C"/>
    <w:rsid w:val="00420157"/>
    <w:rsid w:val="00420314"/>
    <w:rsid w:val="004211F5"/>
    <w:rsid w:val="00421920"/>
    <w:rsid w:val="00422020"/>
    <w:rsid w:val="00422459"/>
    <w:rsid w:val="004231E5"/>
    <w:rsid w:val="004260C3"/>
    <w:rsid w:val="00426D55"/>
    <w:rsid w:val="00427314"/>
    <w:rsid w:val="00427694"/>
    <w:rsid w:val="00427BE0"/>
    <w:rsid w:val="004315F0"/>
    <w:rsid w:val="004320AA"/>
    <w:rsid w:val="00432790"/>
    <w:rsid w:val="00432976"/>
    <w:rsid w:val="00433E76"/>
    <w:rsid w:val="00433EF6"/>
    <w:rsid w:val="004348D3"/>
    <w:rsid w:val="00436622"/>
    <w:rsid w:val="004366EF"/>
    <w:rsid w:val="00437244"/>
    <w:rsid w:val="00437442"/>
    <w:rsid w:val="004405D3"/>
    <w:rsid w:val="00441111"/>
    <w:rsid w:val="004433ED"/>
    <w:rsid w:val="004438CD"/>
    <w:rsid w:val="004453FC"/>
    <w:rsid w:val="004456A5"/>
    <w:rsid w:val="0044580E"/>
    <w:rsid w:val="00445A49"/>
    <w:rsid w:val="00446787"/>
    <w:rsid w:val="00447DC9"/>
    <w:rsid w:val="0045049E"/>
    <w:rsid w:val="00451D34"/>
    <w:rsid w:val="004525A2"/>
    <w:rsid w:val="00452B16"/>
    <w:rsid w:val="00453032"/>
    <w:rsid w:val="0045393F"/>
    <w:rsid w:val="00455199"/>
    <w:rsid w:val="0045776F"/>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70474"/>
    <w:rsid w:val="00470645"/>
    <w:rsid w:val="00470DE6"/>
    <w:rsid w:val="00470FA0"/>
    <w:rsid w:val="00471B62"/>
    <w:rsid w:val="00471F72"/>
    <w:rsid w:val="00472953"/>
    <w:rsid w:val="00472B99"/>
    <w:rsid w:val="00473CFC"/>
    <w:rsid w:val="00474516"/>
    <w:rsid w:val="004746F6"/>
    <w:rsid w:val="00475A18"/>
    <w:rsid w:val="00475F72"/>
    <w:rsid w:val="004760E5"/>
    <w:rsid w:val="00476FC9"/>
    <w:rsid w:val="00477583"/>
    <w:rsid w:val="00480552"/>
    <w:rsid w:val="00480CFE"/>
    <w:rsid w:val="00481021"/>
    <w:rsid w:val="004829FB"/>
    <w:rsid w:val="00482B3D"/>
    <w:rsid w:val="00482C87"/>
    <w:rsid w:val="00483131"/>
    <w:rsid w:val="004835C6"/>
    <w:rsid w:val="00485306"/>
    <w:rsid w:val="00486B1C"/>
    <w:rsid w:val="00486FDF"/>
    <w:rsid w:val="00487A67"/>
    <w:rsid w:val="00487E10"/>
    <w:rsid w:val="004923A1"/>
    <w:rsid w:val="004926BC"/>
    <w:rsid w:val="0049307A"/>
    <w:rsid w:val="00493115"/>
    <w:rsid w:val="004968DE"/>
    <w:rsid w:val="004A02FA"/>
    <w:rsid w:val="004A064C"/>
    <w:rsid w:val="004A07FA"/>
    <w:rsid w:val="004A15FC"/>
    <w:rsid w:val="004A209E"/>
    <w:rsid w:val="004A2475"/>
    <w:rsid w:val="004A45C9"/>
    <w:rsid w:val="004A47A2"/>
    <w:rsid w:val="004A5697"/>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183F"/>
    <w:rsid w:val="004C225C"/>
    <w:rsid w:val="004C452A"/>
    <w:rsid w:val="004C453B"/>
    <w:rsid w:val="004C468D"/>
    <w:rsid w:val="004C4FC1"/>
    <w:rsid w:val="004C59BD"/>
    <w:rsid w:val="004C5B67"/>
    <w:rsid w:val="004C5F3E"/>
    <w:rsid w:val="004C642F"/>
    <w:rsid w:val="004C723A"/>
    <w:rsid w:val="004C724D"/>
    <w:rsid w:val="004C7CE9"/>
    <w:rsid w:val="004C7DD3"/>
    <w:rsid w:val="004D0F41"/>
    <w:rsid w:val="004D1F24"/>
    <w:rsid w:val="004D2FC4"/>
    <w:rsid w:val="004D55DB"/>
    <w:rsid w:val="004D7841"/>
    <w:rsid w:val="004E133B"/>
    <w:rsid w:val="004E27F8"/>
    <w:rsid w:val="004E286D"/>
    <w:rsid w:val="004E3827"/>
    <w:rsid w:val="004E47F6"/>
    <w:rsid w:val="004E567C"/>
    <w:rsid w:val="004E6366"/>
    <w:rsid w:val="004E6B69"/>
    <w:rsid w:val="004E73CE"/>
    <w:rsid w:val="004E754D"/>
    <w:rsid w:val="004F07BA"/>
    <w:rsid w:val="004F0A2C"/>
    <w:rsid w:val="004F0DFC"/>
    <w:rsid w:val="004F0F72"/>
    <w:rsid w:val="004F1ECA"/>
    <w:rsid w:val="004F2054"/>
    <w:rsid w:val="004F20F4"/>
    <w:rsid w:val="004F3454"/>
    <w:rsid w:val="004F385E"/>
    <w:rsid w:val="004F610D"/>
    <w:rsid w:val="004F6306"/>
    <w:rsid w:val="004F7596"/>
    <w:rsid w:val="004F7A4A"/>
    <w:rsid w:val="00502011"/>
    <w:rsid w:val="005034FA"/>
    <w:rsid w:val="005038F6"/>
    <w:rsid w:val="005064DF"/>
    <w:rsid w:val="00506B39"/>
    <w:rsid w:val="00506BB9"/>
    <w:rsid w:val="00506C0B"/>
    <w:rsid w:val="00510137"/>
    <w:rsid w:val="00511825"/>
    <w:rsid w:val="0051331D"/>
    <w:rsid w:val="00514348"/>
    <w:rsid w:val="00514A49"/>
    <w:rsid w:val="005155A1"/>
    <w:rsid w:val="00515797"/>
    <w:rsid w:val="00516585"/>
    <w:rsid w:val="0051741C"/>
    <w:rsid w:val="005203BF"/>
    <w:rsid w:val="00520A80"/>
    <w:rsid w:val="00520D3F"/>
    <w:rsid w:val="005216AA"/>
    <w:rsid w:val="005219D3"/>
    <w:rsid w:val="00521AC4"/>
    <w:rsid w:val="005233FE"/>
    <w:rsid w:val="00524DFB"/>
    <w:rsid w:val="005259D8"/>
    <w:rsid w:val="00525F16"/>
    <w:rsid w:val="005330BD"/>
    <w:rsid w:val="005333F7"/>
    <w:rsid w:val="00533D74"/>
    <w:rsid w:val="0053472A"/>
    <w:rsid w:val="00534772"/>
    <w:rsid w:val="005401C6"/>
    <w:rsid w:val="00540214"/>
    <w:rsid w:val="00540A76"/>
    <w:rsid w:val="00540F5D"/>
    <w:rsid w:val="0054138F"/>
    <w:rsid w:val="00542747"/>
    <w:rsid w:val="00542F57"/>
    <w:rsid w:val="00543010"/>
    <w:rsid w:val="00543934"/>
    <w:rsid w:val="005449D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52B4"/>
    <w:rsid w:val="00555D26"/>
    <w:rsid w:val="0055667E"/>
    <w:rsid w:val="00556707"/>
    <w:rsid w:val="00556C89"/>
    <w:rsid w:val="00557007"/>
    <w:rsid w:val="00560457"/>
    <w:rsid w:val="00561257"/>
    <w:rsid w:val="00562A94"/>
    <w:rsid w:val="00563368"/>
    <w:rsid w:val="00563A98"/>
    <w:rsid w:val="00565EE3"/>
    <w:rsid w:val="00566457"/>
    <w:rsid w:val="005669FF"/>
    <w:rsid w:val="005677BA"/>
    <w:rsid w:val="00567D8C"/>
    <w:rsid w:val="005714A6"/>
    <w:rsid w:val="00572503"/>
    <w:rsid w:val="00572DB5"/>
    <w:rsid w:val="005739EF"/>
    <w:rsid w:val="00574178"/>
    <w:rsid w:val="005743A4"/>
    <w:rsid w:val="00574531"/>
    <w:rsid w:val="005746CC"/>
    <w:rsid w:val="00574E2B"/>
    <w:rsid w:val="00576C41"/>
    <w:rsid w:val="00576D84"/>
    <w:rsid w:val="005778AC"/>
    <w:rsid w:val="00577FD5"/>
    <w:rsid w:val="00577FE2"/>
    <w:rsid w:val="0058143E"/>
    <w:rsid w:val="00582361"/>
    <w:rsid w:val="00583418"/>
    <w:rsid w:val="005843D4"/>
    <w:rsid w:val="00584EBC"/>
    <w:rsid w:val="005860D0"/>
    <w:rsid w:val="005861AD"/>
    <w:rsid w:val="00586C01"/>
    <w:rsid w:val="0059102D"/>
    <w:rsid w:val="005917D7"/>
    <w:rsid w:val="0059216D"/>
    <w:rsid w:val="005924D7"/>
    <w:rsid w:val="00592C02"/>
    <w:rsid w:val="005946FF"/>
    <w:rsid w:val="00594831"/>
    <w:rsid w:val="00595A6C"/>
    <w:rsid w:val="00597182"/>
    <w:rsid w:val="00597E0F"/>
    <w:rsid w:val="005A11FA"/>
    <w:rsid w:val="005A23E5"/>
    <w:rsid w:val="005A2F7A"/>
    <w:rsid w:val="005A3D74"/>
    <w:rsid w:val="005A4D39"/>
    <w:rsid w:val="005A511B"/>
    <w:rsid w:val="005A53AC"/>
    <w:rsid w:val="005A77CD"/>
    <w:rsid w:val="005B02F1"/>
    <w:rsid w:val="005B0D23"/>
    <w:rsid w:val="005B0FCE"/>
    <w:rsid w:val="005B137C"/>
    <w:rsid w:val="005B1BC2"/>
    <w:rsid w:val="005B2034"/>
    <w:rsid w:val="005B2238"/>
    <w:rsid w:val="005B2839"/>
    <w:rsid w:val="005B439A"/>
    <w:rsid w:val="005B5B08"/>
    <w:rsid w:val="005B5D3F"/>
    <w:rsid w:val="005B5E2D"/>
    <w:rsid w:val="005C017F"/>
    <w:rsid w:val="005C213C"/>
    <w:rsid w:val="005C259A"/>
    <w:rsid w:val="005C3384"/>
    <w:rsid w:val="005C4DF3"/>
    <w:rsid w:val="005C4E50"/>
    <w:rsid w:val="005C6F4E"/>
    <w:rsid w:val="005C781C"/>
    <w:rsid w:val="005D1E74"/>
    <w:rsid w:val="005D4201"/>
    <w:rsid w:val="005D47DA"/>
    <w:rsid w:val="005D5E3D"/>
    <w:rsid w:val="005D65CD"/>
    <w:rsid w:val="005E1189"/>
    <w:rsid w:val="005E3C2C"/>
    <w:rsid w:val="005E4C1D"/>
    <w:rsid w:val="005E6882"/>
    <w:rsid w:val="005E698A"/>
    <w:rsid w:val="005E701D"/>
    <w:rsid w:val="005E7BFB"/>
    <w:rsid w:val="005F009E"/>
    <w:rsid w:val="005F058D"/>
    <w:rsid w:val="005F1DB7"/>
    <w:rsid w:val="005F1DFF"/>
    <w:rsid w:val="005F1F49"/>
    <w:rsid w:val="005F23CA"/>
    <w:rsid w:val="005F253A"/>
    <w:rsid w:val="005F288A"/>
    <w:rsid w:val="005F2951"/>
    <w:rsid w:val="005F3F30"/>
    <w:rsid w:val="005F446C"/>
    <w:rsid w:val="005F4883"/>
    <w:rsid w:val="005F539D"/>
    <w:rsid w:val="005F7A0D"/>
    <w:rsid w:val="00600E96"/>
    <w:rsid w:val="00601C4B"/>
    <w:rsid w:val="00603257"/>
    <w:rsid w:val="00603730"/>
    <w:rsid w:val="00605403"/>
    <w:rsid w:val="006055C1"/>
    <w:rsid w:val="00605732"/>
    <w:rsid w:val="00607095"/>
    <w:rsid w:val="0060730D"/>
    <w:rsid w:val="00611AC5"/>
    <w:rsid w:val="00614A09"/>
    <w:rsid w:val="00616E9E"/>
    <w:rsid w:val="006170F4"/>
    <w:rsid w:val="0061776D"/>
    <w:rsid w:val="0062091A"/>
    <w:rsid w:val="00621785"/>
    <w:rsid w:val="00623575"/>
    <w:rsid w:val="0062415F"/>
    <w:rsid w:val="006255BC"/>
    <w:rsid w:val="00625800"/>
    <w:rsid w:val="00626A9C"/>
    <w:rsid w:val="00626B0C"/>
    <w:rsid w:val="00626FC8"/>
    <w:rsid w:val="006304BD"/>
    <w:rsid w:val="0063195E"/>
    <w:rsid w:val="00632146"/>
    <w:rsid w:val="006328C3"/>
    <w:rsid w:val="006339C1"/>
    <w:rsid w:val="00634284"/>
    <w:rsid w:val="006350F4"/>
    <w:rsid w:val="0063608A"/>
    <w:rsid w:val="0063629E"/>
    <w:rsid w:val="006367F0"/>
    <w:rsid w:val="00636BF7"/>
    <w:rsid w:val="00636EF5"/>
    <w:rsid w:val="00637E6C"/>
    <w:rsid w:val="00640633"/>
    <w:rsid w:val="0064156A"/>
    <w:rsid w:val="00642BB7"/>
    <w:rsid w:val="0064383B"/>
    <w:rsid w:val="00644C90"/>
    <w:rsid w:val="00647DB3"/>
    <w:rsid w:val="00651FA1"/>
    <w:rsid w:val="00652811"/>
    <w:rsid w:val="00653A51"/>
    <w:rsid w:val="00653CA1"/>
    <w:rsid w:val="006543BC"/>
    <w:rsid w:val="006547D4"/>
    <w:rsid w:val="00654E49"/>
    <w:rsid w:val="00655868"/>
    <w:rsid w:val="00656CC6"/>
    <w:rsid w:val="00656FF8"/>
    <w:rsid w:val="006576F4"/>
    <w:rsid w:val="00657E5F"/>
    <w:rsid w:val="00662330"/>
    <w:rsid w:val="00663786"/>
    <w:rsid w:val="0066383D"/>
    <w:rsid w:val="00663D45"/>
    <w:rsid w:val="00663E7B"/>
    <w:rsid w:val="00664040"/>
    <w:rsid w:val="0066462F"/>
    <w:rsid w:val="00664F66"/>
    <w:rsid w:val="0066514C"/>
    <w:rsid w:val="0066522A"/>
    <w:rsid w:val="006668ED"/>
    <w:rsid w:val="00666FAC"/>
    <w:rsid w:val="00667606"/>
    <w:rsid w:val="00667A77"/>
    <w:rsid w:val="0067016C"/>
    <w:rsid w:val="00671D37"/>
    <w:rsid w:val="006721E9"/>
    <w:rsid w:val="00672F3C"/>
    <w:rsid w:val="00675921"/>
    <w:rsid w:val="006759E8"/>
    <w:rsid w:val="006763FC"/>
    <w:rsid w:val="00677608"/>
    <w:rsid w:val="006777BC"/>
    <w:rsid w:val="00677AFA"/>
    <w:rsid w:val="00681F96"/>
    <w:rsid w:val="00682B88"/>
    <w:rsid w:val="006839FD"/>
    <w:rsid w:val="00683C5D"/>
    <w:rsid w:val="00685D67"/>
    <w:rsid w:val="00685E6E"/>
    <w:rsid w:val="00686388"/>
    <w:rsid w:val="0068691B"/>
    <w:rsid w:val="00687360"/>
    <w:rsid w:val="0069099C"/>
    <w:rsid w:val="0069104C"/>
    <w:rsid w:val="0069123D"/>
    <w:rsid w:val="00691718"/>
    <w:rsid w:val="00691BD7"/>
    <w:rsid w:val="00692855"/>
    <w:rsid w:val="00694078"/>
    <w:rsid w:val="006941B4"/>
    <w:rsid w:val="00694A10"/>
    <w:rsid w:val="006954D3"/>
    <w:rsid w:val="00696285"/>
    <w:rsid w:val="006965E2"/>
    <w:rsid w:val="006A1514"/>
    <w:rsid w:val="006A1573"/>
    <w:rsid w:val="006A1FDB"/>
    <w:rsid w:val="006A2AA9"/>
    <w:rsid w:val="006A35A8"/>
    <w:rsid w:val="006A4475"/>
    <w:rsid w:val="006A49D2"/>
    <w:rsid w:val="006A4E5B"/>
    <w:rsid w:val="006A5B5A"/>
    <w:rsid w:val="006A6340"/>
    <w:rsid w:val="006A7BEE"/>
    <w:rsid w:val="006B07EE"/>
    <w:rsid w:val="006B1EF9"/>
    <w:rsid w:val="006B1F3F"/>
    <w:rsid w:val="006B2676"/>
    <w:rsid w:val="006B2934"/>
    <w:rsid w:val="006B2D56"/>
    <w:rsid w:val="006B3D57"/>
    <w:rsid w:val="006B3E11"/>
    <w:rsid w:val="006B594C"/>
    <w:rsid w:val="006B5AE6"/>
    <w:rsid w:val="006B730D"/>
    <w:rsid w:val="006C03FA"/>
    <w:rsid w:val="006C1074"/>
    <w:rsid w:val="006C1484"/>
    <w:rsid w:val="006C2C16"/>
    <w:rsid w:val="006C39B2"/>
    <w:rsid w:val="006C4AE2"/>
    <w:rsid w:val="006C501B"/>
    <w:rsid w:val="006C5349"/>
    <w:rsid w:val="006C5760"/>
    <w:rsid w:val="006C5972"/>
    <w:rsid w:val="006C5ACE"/>
    <w:rsid w:val="006C6533"/>
    <w:rsid w:val="006C7623"/>
    <w:rsid w:val="006D0FB4"/>
    <w:rsid w:val="006D1EBB"/>
    <w:rsid w:val="006D2CE6"/>
    <w:rsid w:val="006D3EEE"/>
    <w:rsid w:val="006D41FE"/>
    <w:rsid w:val="006D6A40"/>
    <w:rsid w:val="006D6C47"/>
    <w:rsid w:val="006D7CD0"/>
    <w:rsid w:val="006D7ED9"/>
    <w:rsid w:val="006D7FE8"/>
    <w:rsid w:val="006E18A5"/>
    <w:rsid w:val="006E1958"/>
    <w:rsid w:val="006E2584"/>
    <w:rsid w:val="006E3D91"/>
    <w:rsid w:val="006E4E72"/>
    <w:rsid w:val="006E60E6"/>
    <w:rsid w:val="006E705C"/>
    <w:rsid w:val="006E7110"/>
    <w:rsid w:val="006F075F"/>
    <w:rsid w:val="006F10F2"/>
    <w:rsid w:val="006F1506"/>
    <w:rsid w:val="006F2004"/>
    <w:rsid w:val="006F288A"/>
    <w:rsid w:val="006F2CB9"/>
    <w:rsid w:val="006F307D"/>
    <w:rsid w:val="006F42F1"/>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7CA"/>
    <w:rsid w:val="00712B20"/>
    <w:rsid w:val="00712C98"/>
    <w:rsid w:val="00712E4B"/>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70F0"/>
    <w:rsid w:val="007273FE"/>
    <w:rsid w:val="007276AE"/>
    <w:rsid w:val="0073016B"/>
    <w:rsid w:val="00730930"/>
    <w:rsid w:val="00730D5B"/>
    <w:rsid w:val="00731EC5"/>
    <w:rsid w:val="00732468"/>
    <w:rsid w:val="007325BC"/>
    <w:rsid w:val="00732A08"/>
    <w:rsid w:val="007330E1"/>
    <w:rsid w:val="007348EA"/>
    <w:rsid w:val="00735175"/>
    <w:rsid w:val="0073645E"/>
    <w:rsid w:val="00737835"/>
    <w:rsid w:val="0074008F"/>
    <w:rsid w:val="007409A2"/>
    <w:rsid w:val="00740F58"/>
    <w:rsid w:val="00740F5F"/>
    <w:rsid w:val="007410F0"/>
    <w:rsid w:val="007413E7"/>
    <w:rsid w:val="00741E21"/>
    <w:rsid w:val="0074211D"/>
    <w:rsid w:val="00744F89"/>
    <w:rsid w:val="00745884"/>
    <w:rsid w:val="00746035"/>
    <w:rsid w:val="00747071"/>
    <w:rsid w:val="007519E8"/>
    <w:rsid w:val="00751BF6"/>
    <w:rsid w:val="00752757"/>
    <w:rsid w:val="00753211"/>
    <w:rsid w:val="00753AAA"/>
    <w:rsid w:val="00753FC5"/>
    <w:rsid w:val="007553D2"/>
    <w:rsid w:val="00755B34"/>
    <w:rsid w:val="00757771"/>
    <w:rsid w:val="00760B68"/>
    <w:rsid w:val="00761841"/>
    <w:rsid w:val="0076207B"/>
    <w:rsid w:val="00762C74"/>
    <w:rsid w:val="0076304F"/>
    <w:rsid w:val="00763F2A"/>
    <w:rsid w:val="00764350"/>
    <w:rsid w:val="00764F21"/>
    <w:rsid w:val="007651CB"/>
    <w:rsid w:val="0076546D"/>
    <w:rsid w:val="00765F4C"/>
    <w:rsid w:val="00766B0B"/>
    <w:rsid w:val="007674AC"/>
    <w:rsid w:val="0076790E"/>
    <w:rsid w:val="00767A7B"/>
    <w:rsid w:val="00770CF7"/>
    <w:rsid w:val="00772581"/>
    <w:rsid w:val="007726BC"/>
    <w:rsid w:val="00772ABE"/>
    <w:rsid w:val="007742D7"/>
    <w:rsid w:val="007747D8"/>
    <w:rsid w:val="00774E69"/>
    <w:rsid w:val="0077528E"/>
    <w:rsid w:val="007753D5"/>
    <w:rsid w:val="00781718"/>
    <w:rsid w:val="00781D9C"/>
    <w:rsid w:val="00783811"/>
    <w:rsid w:val="0078463F"/>
    <w:rsid w:val="007852C4"/>
    <w:rsid w:val="00785469"/>
    <w:rsid w:val="007854D0"/>
    <w:rsid w:val="00786556"/>
    <w:rsid w:val="00786C0A"/>
    <w:rsid w:val="00787BD2"/>
    <w:rsid w:val="00787F17"/>
    <w:rsid w:val="00790976"/>
    <w:rsid w:val="00791E6F"/>
    <w:rsid w:val="00792A08"/>
    <w:rsid w:val="007931C5"/>
    <w:rsid w:val="00793AE9"/>
    <w:rsid w:val="00794DF7"/>
    <w:rsid w:val="00796E60"/>
    <w:rsid w:val="0079723E"/>
    <w:rsid w:val="007A0B58"/>
    <w:rsid w:val="007A0B63"/>
    <w:rsid w:val="007A1B5F"/>
    <w:rsid w:val="007A2400"/>
    <w:rsid w:val="007A3CB7"/>
    <w:rsid w:val="007A3D86"/>
    <w:rsid w:val="007A4363"/>
    <w:rsid w:val="007A4D66"/>
    <w:rsid w:val="007A5E38"/>
    <w:rsid w:val="007B11B0"/>
    <w:rsid w:val="007B2DA1"/>
    <w:rsid w:val="007B45D3"/>
    <w:rsid w:val="007B4DE8"/>
    <w:rsid w:val="007B4EFE"/>
    <w:rsid w:val="007B60E0"/>
    <w:rsid w:val="007B67B0"/>
    <w:rsid w:val="007B7C13"/>
    <w:rsid w:val="007C05AE"/>
    <w:rsid w:val="007C1552"/>
    <w:rsid w:val="007C3A3C"/>
    <w:rsid w:val="007C3D58"/>
    <w:rsid w:val="007C46D1"/>
    <w:rsid w:val="007C5663"/>
    <w:rsid w:val="007C5957"/>
    <w:rsid w:val="007C5BEA"/>
    <w:rsid w:val="007C6B75"/>
    <w:rsid w:val="007C6DEA"/>
    <w:rsid w:val="007C742A"/>
    <w:rsid w:val="007C7BE3"/>
    <w:rsid w:val="007D034A"/>
    <w:rsid w:val="007D12E7"/>
    <w:rsid w:val="007D2B0A"/>
    <w:rsid w:val="007D638F"/>
    <w:rsid w:val="007D6E41"/>
    <w:rsid w:val="007D707A"/>
    <w:rsid w:val="007D74C4"/>
    <w:rsid w:val="007D76DF"/>
    <w:rsid w:val="007E15DB"/>
    <w:rsid w:val="007E222E"/>
    <w:rsid w:val="007E237A"/>
    <w:rsid w:val="007E3795"/>
    <w:rsid w:val="007E37F7"/>
    <w:rsid w:val="007E7730"/>
    <w:rsid w:val="007F0408"/>
    <w:rsid w:val="007F089D"/>
    <w:rsid w:val="007F0D68"/>
    <w:rsid w:val="007F11C9"/>
    <w:rsid w:val="007F2411"/>
    <w:rsid w:val="007F2A62"/>
    <w:rsid w:val="007F2E43"/>
    <w:rsid w:val="007F3230"/>
    <w:rsid w:val="007F3777"/>
    <w:rsid w:val="007F4AA7"/>
    <w:rsid w:val="007F6BB7"/>
    <w:rsid w:val="007F6E4C"/>
    <w:rsid w:val="007F7049"/>
    <w:rsid w:val="00800823"/>
    <w:rsid w:val="00803EA0"/>
    <w:rsid w:val="00805061"/>
    <w:rsid w:val="008071B0"/>
    <w:rsid w:val="00807CBE"/>
    <w:rsid w:val="00807DA8"/>
    <w:rsid w:val="008116FF"/>
    <w:rsid w:val="008119D2"/>
    <w:rsid w:val="00812A19"/>
    <w:rsid w:val="00815B99"/>
    <w:rsid w:val="00816F79"/>
    <w:rsid w:val="008170B1"/>
    <w:rsid w:val="00817892"/>
    <w:rsid w:val="00817AB7"/>
    <w:rsid w:val="00817CA4"/>
    <w:rsid w:val="00820AD3"/>
    <w:rsid w:val="00820C48"/>
    <w:rsid w:val="00820CE4"/>
    <w:rsid w:val="00821439"/>
    <w:rsid w:val="00822A98"/>
    <w:rsid w:val="008276F1"/>
    <w:rsid w:val="00830040"/>
    <w:rsid w:val="00830189"/>
    <w:rsid w:val="00831500"/>
    <w:rsid w:val="00831C77"/>
    <w:rsid w:val="00832DCA"/>
    <w:rsid w:val="008339DC"/>
    <w:rsid w:val="0083407E"/>
    <w:rsid w:val="00834C6B"/>
    <w:rsid w:val="0083588F"/>
    <w:rsid w:val="00840125"/>
    <w:rsid w:val="00840DBD"/>
    <w:rsid w:val="00841122"/>
    <w:rsid w:val="008411C5"/>
    <w:rsid w:val="00842653"/>
    <w:rsid w:val="00843463"/>
    <w:rsid w:val="008436E4"/>
    <w:rsid w:val="00843957"/>
    <w:rsid w:val="00843C7B"/>
    <w:rsid w:val="008446EE"/>
    <w:rsid w:val="00844F8B"/>
    <w:rsid w:val="0084517F"/>
    <w:rsid w:val="00845BA2"/>
    <w:rsid w:val="008468F0"/>
    <w:rsid w:val="00846A96"/>
    <w:rsid w:val="00847D3E"/>
    <w:rsid w:val="00851C10"/>
    <w:rsid w:val="0085265F"/>
    <w:rsid w:val="00852AE0"/>
    <w:rsid w:val="00853411"/>
    <w:rsid w:val="00853F45"/>
    <w:rsid w:val="00856680"/>
    <w:rsid w:val="00856982"/>
    <w:rsid w:val="00856CCB"/>
    <w:rsid w:val="0085744E"/>
    <w:rsid w:val="0086146E"/>
    <w:rsid w:val="008614B9"/>
    <w:rsid w:val="0086162E"/>
    <w:rsid w:val="00861E5E"/>
    <w:rsid w:val="00862878"/>
    <w:rsid w:val="00862B46"/>
    <w:rsid w:val="00864DB9"/>
    <w:rsid w:val="00864E85"/>
    <w:rsid w:val="008662EE"/>
    <w:rsid w:val="00866E1C"/>
    <w:rsid w:val="00866F20"/>
    <w:rsid w:val="008672D2"/>
    <w:rsid w:val="00870C84"/>
    <w:rsid w:val="0087120B"/>
    <w:rsid w:val="00871417"/>
    <w:rsid w:val="008721B4"/>
    <w:rsid w:val="00872826"/>
    <w:rsid w:val="00873A93"/>
    <w:rsid w:val="00873C47"/>
    <w:rsid w:val="00874297"/>
    <w:rsid w:val="008744FC"/>
    <w:rsid w:val="00876372"/>
    <w:rsid w:val="00876EEA"/>
    <w:rsid w:val="00877285"/>
    <w:rsid w:val="008772FA"/>
    <w:rsid w:val="00877385"/>
    <w:rsid w:val="00881875"/>
    <w:rsid w:val="00881A75"/>
    <w:rsid w:val="008822D5"/>
    <w:rsid w:val="008825B2"/>
    <w:rsid w:val="00884416"/>
    <w:rsid w:val="00886617"/>
    <w:rsid w:val="00886E82"/>
    <w:rsid w:val="008871F5"/>
    <w:rsid w:val="00887625"/>
    <w:rsid w:val="00887C61"/>
    <w:rsid w:val="00891443"/>
    <w:rsid w:val="008919F1"/>
    <w:rsid w:val="0089462D"/>
    <w:rsid w:val="00894A75"/>
    <w:rsid w:val="00895969"/>
    <w:rsid w:val="00897AFC"/>
    <w:rsid w:val="008A14C4"/>
    <w:rsid w:val="008A15B2"/>
    <w:rsid w:val="008A19FF"/>
    <w:rsid w:val="008A25F1"/>
    <w:rsid w:val="008A2871"/>
    <w:rsid w:val="008A3244"/>
    <w:rsid w:val="008A4463"/>
    <w:rsid w:val="008A4932"/>
    <w:rsid w:val="008A5353"/>
    <w:rsid w:val="008A58E2"/>
    <w:rsid w:val="008A591C"/>
    <w:rsid w:val="008A779A"/>
    <w:rsid w:val="008A7E4F"/>
    <w:rsid w:val="008B133F"/>
    <w:rsid w:val="008B1D55"/>
    <w:rsid w:val="008B3ED2"/>
    <w:rsid w:val="008B579A"/>
    <w:rsid w:val="008B656A"/>
    <w:rsid w:val="008B6589"/>
    <w:rsid w:val="008B6A1A"/>
    <w:rsid w:val="008B7379"/>
    <w:rsid w:val="008C0889"/>
    <w:rsid w:val="008C0FE5"/>
    <w:rsid w:val="008C1E5A"/>
    <w:rsid w:val="008C627B"/>
    <w:rsid w:val="008C6FC8"/>
    <w:rsid w:val="008C7D13"/>
    <w:rsid w:val="008D02B5"/>
    <w:rsid w:val="008D0E2E"/>
    <w:rsid w:val="008D2BCC"/>
    <w:rsid w:val="008D2C9A"/>
    <w:rsid w:val="008D31F1"/>
    <w:rsid w:val="008D3388"/>
    <w:rsid w:val="008D40A6"/>
    <w:rsid w:val="008D4F1C"/>
    <w:rsid w:val="008D5633"/>
    <w:rsid w:val="008D57BB"/>
    <w:rsid w:val="008D652A"/>
    <w:rsid w:val="008D6879"/>
    <w:rsid w:val="008D6E5F"/>
    <w:rsid w:val="008D6ED0"/>
    <w:rsid w:val="008D7FEB"/>
    <w:rsid w:val="008E2AEC"/>
    <w:rsid w:val="008E375A"/>
    <w:rsid w:val="008E3D20"/>
    <w:rsid w:val="008E57D4"/>
    <w:rsid w:val="008E5E0C"/>
    <w:rsid w:val="008E651F"/>
    <w:rsid w:val="008E7245"/>
    <w:rsid w:val="008F0189"/>
    <w:rsid w:val="008F0C80"/>
    <w:rsid w:val="008F0EE0"/>
    <w:rsid w:val="008F186B"/>
    <w:rsid w:val="008F19F0"/>
    <w:rsid w:val="008F1A0B"/>
    <w:rsid w:val="008F2525"/>
    <w:rsid w:val="008F33D7"/>
    <w:rsid w:val="008F3F0D"/>
    <w:rsid w:val="008F4693"/>
    <w:rsid w:val="008F72B6"/>
    <w:rsid w:val="008F78A0"/>
    <w:rsid w:val="00900DA3"/>
    <w:rsid w:val="00902757"/>
    <w:rsid w:val="00904D49"/>
    <w:rsid w:val="00905C5F"/>
    <w:rsid w:val="00907060"/>
    <w:rsid w:val="0090773B"/>
    <w:rsid w:val="00911073"/>
    <w:rsid w:val="00911A32"/>
    <w:rsid w:val="00912B39"/>
    <w:rsid w:val="009160DF"/>
    <w:rsid w:val="0091610A"/>
    <w:rsid w:val="00917223"/>
    <w:rsid w:val="00917511"/>
    <w:rsid w:val="009178F8"/>
    <w:rsid w:val="00920044"/>
    <w:rsid w:val="00920080"/>
    <w:rsid w:val="00921D2B"/>
    <w:rsid w:val="009221EF"/>
    <w:rsid w:val="00922DE5"/>
    <w:rsid w:val="0092467F"/>
    <w:rsid w:val="009247D3"/>
    <w:rsid w:val="0092481D"/>
    <w:rsid w:val="00925E5A"/>
    <w:rsid w:val="00926EA6"/>
    <w:rsid w:val="00927190"/>
    <w:rsid w:val="009271C5"/>
    <w:rsid w:val="00927621"/>
    <w:rsid w:val="009312A5"/>
    <w:rsid w:val="0093145B"/>
    <w:rsid w:val="00931795"/>
    <w:rsid w:val="009321A6"/>
    <w:rsid w:val="00933687"/>
    <w:rsid w:val="00934224"/>
    <w:rsid w:val="009344B9"/>
    <w:rsid w:val="00935474"/>
    <w:rsid w:val="00935978"/>
    <w:rsid w:val="009367FD"/>
    <w:rsid w:val="00936BC1"/>
    <w:rsid w:val="00937814"/>
    <w:rsid w:val="00940E72"/>
    <w:rsid w:val="009410D6"/>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23EB"/>
    <w:rsid w:val="009526E5"/>
    <w:rsid w:val="00953FEF"/>
    <w:rsid w:val="0095496E"/>
    <w:rsid w:val="00954AAE"/>
    <w:rsid w:val="00956C06"/>
    <w:rsid w:val="00956FCE"/>
    <w:rsid w:val="0096096B"/>
    <w:rsid w:val="0096122A"/>
    <w:rsid w:val="009638F3"/>
    <w:rsid w:val="009664EA"/>
    <w:rsid w:val="00966A2D"/>
    <w:rsid w:val="00966B5B"/>
    <w:rsid w:val="00967D6D"/>
    <w:rsid w:val="00971535"/>
    <w:rsid w:val="00972176"/>
    <w:rsid w:val="00973622"/>
    <w:rsid w:val="00973E57"/>
    <w:rsid w:val="0097523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0A57"/>
    <w:rsid w:val="009911C6"/>
    <w:rsid w:val="00991A19"/>
    <w:rsid w:val="00991A59"/>
    <w:rsid w:val="00991D88"/>
    <w:rsid w:val="00993AA5"/>
    <w:rsid w:val="009952CC"/>
    <w:rsid w:val="00995BCD"/>
    <w:rsid w:val="00995E52"/>
    <w:rsid w:val="00995EAA"/>
    <w:rsid w:val="00996E32"/>
    <w:rsid w:val="0099732E"/>
    <w:rsid w:val="009976F8"/>
    <w:rsid w:val="0099776A"/>
    <w:rsid w:val="00997A14"/>
    <w:rsid w:val="009A0642"/>
    <w:rsid w:val="009A32FD"/>
    <w:rsid w:val="009A420F"/>
    <w:rsid w:val="009A4D35"/>
    <w:rsid w:val="009A526B"/>
    <w:rsid w:val="009A60D0"/>
    <w:rsid w:val="009A78DC"/>
    <w:rsid w:val="009B05E5"/>
    <w:rsid w:val="009B0685"/>
    <w:rsid w:val="009B09E5"/>
    <w:rsid w:val="009B1220"/>
    <w:rsid w:val="009B1DE7"/>
    <w:rsid w:val="009B3E7E"/>
    <w:rsid w:val="009B41EF"/>
    <w:rsid w:val="009B5754"/>
    <w:rsid w:val="009B76DB"/>
    <w:rsid w:val="009C1016"/>
    <w:rsid w:val="009C1497"/>
    <w:rsid w:val="009C14E6"/>
    <w:rsid w:val="009C1A87"/>
    <w:rsid w:val="009C2516"/>
    <w:rsid w:val="009C26F9"/>
    <w:rsid w:val="009C635F"/>
    <w:rsid w:val="009C6791"/>
    <w:rsid w:val="009C7010"/>
    <w:rsid w:val="009C73B3"/>
    <w:rsid w:val="009C782F"/>
    <w:rsid w:val="009D230C"/>
    <w:rsid w:val="009D30B3"/>
    <w:rsid w:val="009D3CEC"/>
    <w:rsid w:val="009D3D5C"/>
    <w:rsid w:val="009D4504"/>
    <w:rsid w:val="009D6601"/>
    <w:rsid w:val="009D6A69"/>
    <w:rsid w:val="009E1ECA"/>
    <w:rsid w:val="009E250A"/>
    <w:rsid w:val="009E3DC6"/>
    <w:rsid w:val="009E4082"/>
    <w:rsid w:val="009E42E1"/>
    <w:rsid w:val="009E457D"/>
    <w:rsid w:val="009E49FA"/>
    <w:rsid w:val="009E4BC7"/>
    <w:rsid w:val="009E5473"/>
    <w:rsid w:val="009E56E1"/>
    <w:rsid w:val="009E5B32"/>
    <w:rsid w:val="009E60E5"/>
    <w:rsid w:val="009E6393"/>
    <w:rsid w:val="009E63D0"/>
    <w:rsid w:val="009E7228"/>
    <w:rsid w:val="009F084D"/>
    <w:rsid w:val="009F17B2"/>
    <w:rsid w:val="009F1B1C"/>
    <w:rsid w:val="009F2650"/>
    <w:rsid w:val="009F3872"/>
    <w:rsid w:val="009F3BE9"/>
    <w:rsid w:val="009F5605"/>
    <w:rsid w:val="009F79AE"/>
    <w:rsid w:val="00A004FA"/>
    <w:rsid w:val="00A01BED"/>
    <w:rsid w:val="00A023BE"/>
    <w:rsid w:val="00A023E0"/>
    <w:rsid w:val="00A02745"/>
    <w:rsid w:val="00A0298F"/>
    <w:rsid w:val="00A02A27"/>
    <w:rsid w:val="00A05837"/>
    <w:rsid w:val="00A05B02"/>
    <w:rsid w:val="00A066E5"/>
    <w:rsid w:val="00A06B1B"/>
    <w:rsid w:val="00A07601"/>
    <w:rsid w:val="00A07928"/>
    <w:rsid w:val="00A1165E"/>
    <w:rsid w:val="00A119DF"/>
    <w:rsid w:val="00A12022"/>
    <w:rsid w:val="00A12387"/>
    <w:rsid w:val="00A1294B"/>
    <w:rsid w:val="00A12A4D"/>
    <w:rsid w:val="00A13929"/>
    <w:rsid w:val="00A1432C"/>
    <w:rsid w:val="00A146C5"/>
    <w:rsid w:val="00A14801"/>
    <w:rsid w:val="00A14A4E"/>
    <w:rsid w:val="00A14A6F"/>
    <w:rsid w:val="00A15C33"/>
    <w:rsid w:val="00A15F01"/>
    <w:rsid w:val="00A1641E"/>
    <w:rsid w:val="00A176C2"/>
    <w:rsid w:val="00A206F5"/>
    <w:rsid w:val="00A213A5"/>
    <w:rsid w:val="00A2143E"/>
    <w:rsid w:val="00A21CEB"/>
    <w:rsid w:val="00A22702"/>
    <w:rsid w:val="00A2344A"/>
    <w:rsid w:val="00A235BA"/>
    <w:rsid w:val="00A24343"/>
    <w:rsid w:val="00A278BB"/>
    <w:rsid w:val="00A27A5D"/>
    <w:rsid w:val="00A302F7"/>
    <w:rsid w:val="00A3032C"/>
    <w:rsid w:val="00A303E6"/>
    <w:rsid w:val="00A310F1"/>
    <w:rsid w:val="00A31D60"/>
    <w:rsid w:val="00A3245D"/>
    <w:rsid w:val="00A328BF"/>
    <w:rsid w:val="00A33023"/>
    <w:rsid w:val="00A3365E"/>
    <w:rsid w:val="00A33BF9"/>
    <w:rsid w:val="00A35398"/>
    <w:rsid w:val="00A35D43"/>
    <w:rsid w:val="00A362CC"/>
    <w:rsid w:val="00A36701"/>
    <w:rsid w:val="00A378D7"/>
    <w:rsid w:val="00A403F7"/>
    <w:rsid w:val="00A40B8B"/>
    <w:rsid w:val="00A40D5A"/>
    <w:rsid w:val="00A41205"/>
    <w:rsid w:val="00A4174D"/>
    <w:rsid w:val="00A41CC8"/>
    <w:rsid w:val="00A4220C"/>
    <w:rsid w:val="00A43037"/>
    <w:rsid w:val="00A43359"/>
    <w:rsid w:val="00A43370"/>
    <w:rsid w:val="00A4456F"/>
    <w:rsid w:val="00A4598F"/>
    <w:rsid w:val="00A45B82"/>
    <w:rsid w:val="00A462DC"/>
    <w:rsid w:val="00A46429"/>
    <w:rsid w:val="00A479C0"/>
    <w:rsid w:val="00A510A0"/>
    <w:rsid w:val="00A51AB2"/>
    <w:rsid w:val="00A5310C"/>
    <w:rsid w:val="00A532C2"/>
    <w:rsid w:val="00A555A0"/>
    <w:rsid w:val="00A56152"/>
    <w:rsid w:val="00A569D7"/>
    <w:rsid w:val="00A57304"/>
    <w:rsid w:val="00A5782F"/>
    <w:rsid w:val="00A6068C"/>
    <w:rsid w:val="00A6106B"/>
    <w:rsid w:val="00A63142"/>
    <w:rsid w:val="00A643FB"/>
    <w:rsid w:val="00A64FEC"/>
    <w:rsid w:val="00A65519"/>
    <w:rsid w:val="00A6592A"/>
    <w:rsid w:val="00A659FA"/>
    <w:rsid w:val="00A65A1A"/>
    <w:rsid w:val="00A66768"/>
    <w:rsid w:val="00A669CE"/>
    <w:rsid w:val="00A6747C"/>
    <w:rsid w:val="00A703B9"/>
    <w:rsid w:val="00A7051C"/>
    <w:rsid w:val="00A707B2"/>
    <w:rsid w:val="00A708F5"/>
    <w:rsid w:val="00A72098"/>
    <w:rsid w:val="00A7220D"/>
    <w:rsid w:val="00A722A9"/>
    <w:rsid w:val="00A722AC"/>
    <w:rsid w:val="00A737C9"/>
    <w:rsid w:val="00A74893"/>
    <w:rsid w:val="00A74C82"/>
    <w:rsid w:val="00A75004"/>
    <w:rsid w:val="00A76539"/>
    <w:rsid w:val="00A80405"/>
    <w:rsid w:val="00A8122E"/>
    <w:rsid w:val="00A81280"/>
    <w:rsid w:val="00A812C8"/>
    <w:rsid w:val="00A82146"/>
    <w:rsid w:val="00A84F27"/>
    <w:rsid w:val="00A85147"/>
    <w:rsid w:val="00A85BA3"/>
    <w:rsid w:val="00A85E2C"/>
    <w:rsid w:val="00A86AE2"/>
    <w:rsid w:val="00A87432"/>
    <w:rsid w:val="00A9004C"/>
    <w:rsid w:val="00A9090D"/>
    <w:rsid w:val="00A93AA9"/>
    <w:rsid w:val="00A94651"/>
    <w:rsid w:val="00A949C0"/>
    <w:rsid w:val="00A9566D"/>
    <w:rsid w:val="00A9581F"/>
    <w:rsid w:val="00A96274"/>
    <w:rsid w:val="00AA0B98"/>
    <w:rsid w:val="00AA228E"/>
    <w:rsid w:val="00AA234F"/>
    <w:rsid w:val="00AA3920"/>
    <w:rsid w:val="00AB0538"/>
    <w:rsid w:val="00AB08AC"/>
    <w:rsid w:val="00AB0FBB"/>
    <w:rsid w:val="00AB1B48"/>
    <w:rsid w:val="00AB2D56"/>
    <w:rsid w:val="00AB3E4F"/>
    <w:rsid w:val="00AB6FCF"/>
    <w:rsid w:val="00AC30DB"/>
    <w:rsid w:val="00AC38E9"/>
    <w:rsid w:val="00AC480D"/>
    <w:rsid w:val="00AC59BA"/>
    <w:rsid w:val="00AC5E0F"/>
    <w:rsid w:val="00AC65CA"/>
    <w:rsid w:val="00AC71FA"/>
    <w:rsid w:val="00AC7542"/>
    <w:rsid w:val="00AC7E58"/>
    <w:rsid w:val="00AD456C"/>
    <w:rsid w:val="00AD46B3"/>
    <w:rsid w:val="00AD4806"/>
    <w:rsid w:val="00AD4E49"/>
    <w:rsid w:val="00AD5BCE"/>
    <w:rsid w:val="00AD6879"/>
    <w:rsid w:val="00AE066A"/>
    <w:rsid w:val="00AE09A6"/>
    <w:rsid w:val="00AE09E8"/>
    <w:rsid w:val="00AE0B38"/>
    <w:rsid w:val="00AE29B9"/>
    <w:rsid w:val="00AE31D5"/>
    <w:rsid w:val="00AE343C"/>
    <w:rsid w:val="00AE5680"/>
    <w:rsid w:val="00AE6274"/>
    <w:rsid w:val="00AE70BC"/>
    <w:rsid w:val="00AE739A"/>
    <w:rsid w:val="00AE7B47"/>
    <w:rsid w:val="00AF029F"/>
    <w:rsid w:val="00AF0958"/>
    <w:rsid w:val="00AF1819"/>
    <w:rsid w:val="00AF18E0"/>
    <w:rsid w:val="00AF2427"/>
    <w:rsid w:val="00AF3665"/>
    <w:rsid w:val="00AF4C91"/>
    <w:rsid w:val="00AF5395"/>
    <w:rsid w:val="00AF5D29"/>
    <w:rsid w:val="00AF65C5"/>
    <w:rsid w:val="00AF6FF6"/>
    <w:rsid w:val="00AF6FF9"/>
    <w:rsid w:val="00AF703F"/>
    <w:rsid w:val="00AF743F"/>
    <w:rsid w:val="00AF7F7B"/>
    <w:rsid w:val="00B00755"/>
    <w:rsid w:val="00B00C49"/>
    <w:rsid w:val="00B02789"/>
    <w:rsid w:val="00B04CE0"/>
    <w:rsid w:val="00B060F3"/>
    <w:rsid w:val="00B063A7"/>
    <w:rsid w:val="00B06E5E"/>
    <w:rsid w:val="00B074F4"/>
    <w:rsid w:val="00B07716"/>
    <w:rsid w:val="00B07DF7"/>
    <w:rsid w:val="00B13B2D"/>
    <w:rsid w:val="00B14CE9"/>
    <w:rsid w:val="00B1562A"/>
    <w:rsid w:val="00B16B2F"/>
    <w:rsid w:val="00B17605"/>
    <w:rsid w:val="00B215C7"/>
    <w:rsid w:val="00B23313"/>
    <w:rsid w:val="00B258EF"/>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6B3"/>
    <w:rsid w:val="00B37B77"/>
    <w:rsid w:val="00B4106E"/>
    <w:rsid w:val="00B42705"/>
    <w:rsid w:val="00B42C51"/>
    <w:rsid w:val="00B42FE5"/>
    <w:rsid w:val="00B44606"/>
    <w:rsid w:val="00B448B9"/>
    <w:rsid w:val="00B4493D"/>
    <w:rsid w:val="00B45DA0"/>
    <w:rsid w:val="00B46744"/>
    <w:rsid w:val="00B46A68"/>
    <w:rsid w:val="00B47074"/>
    <w:rsid w:val="00B47ECB"/>
    <w:rsid w:val="00B51078"/>
    <w:rsid w:val="00B521C1"/>
    <w:rsid w:val="00B543E5"/>
    <w:rsid w:val="00B54A6F"/>
    <w:rsid w:val="00B55D5A"/>
    <w:rsid w:val="00B5655B"/>
    <w:rsid w:val="00B567B9"/>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71C82"/>
    <w:rsid w:val="00B71FF2"/>
    <w:rsid w:val="00B7311A"/>
    <w:rsid w:val="00B73E69"/>
    <w:rsid w:val="00B7445D"/>
    <w:rsid w:val="00B75112"/>
    <w:rsid w:val="00B7547C"/>
    <w:rsid w:val="00B75516"/>
    <w:rsid w:val="00B75835"/>
    <w:rsid w:val="00B76826"/>
    <w:rsid w:val="00B76F21"/>
    <w:rsid w:val="00B77523"/>
    <w:rsid w:val="00B7783F"/>
    <w:rsid w:val="00B801A8"/>
    <w:rsid w:val="00B803D9"/>
    <w:rsid w:val="00B807D8"/>
    <w:rsid w:val="00B808AB"/>
    <w:rsid w:val="00B82430"/>
    <w:rsid w:val="00B82D70"/>
    <w:rsid w:val="00B84242"/>
    <w:rsid w:val="00B84FEE"/>
    <w:rsid w:val="00B85BC5"/>
    <w:rsid w:val="00B8625C"/>
    <w:rsid w:val="00B871CA"/>
    <w:rsid w:val="00B90D9F"/>
    <w:rsid w:val="00B9224E"/>
    <w:rsid w:val="00B942D4"/>
    <w:rsid w:val="00B949AD"/>
    <w:rsid w:val="00B95AD5"/>
    <w:rsid w:val="00B97CFB"/>
    <w:rsid w:val="00B97DAC"/>
    <w:rsid w:val="00BA0AAA"/>
    <w:rsid w:val="00BA1B0E"/>
    <w:rsid w:val="00BA1D78"/>
    <w:rsid w:val="00BA1E8F"/>
    <w:rsid w:val="00BA2F70"/>
    <w:rsid w:val="00BA3884"/>
    <w:rsid w:val="00BA3BDF"/>
    <w:rsid w:val="00BA5CB7"/>
    <w:rsid w:val="00BA5FC2"/>
    <w:rsid w:val="00BA6953"/>
    <w:rsid w:val="00BA6EA8"/>
    <w:rsid w:val="00BA7BB8"/>
    <w:rsid w:val="00BB0320"/>
    <w:rsid w:val="00BB12A8"/>
    <w:rsid w:val="00BB38E3"/>
    <w:rsid w:val="00BB4699"/>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DDB"/>
    <w:rsid w:val="00BC63E0"/>
    <w:rsid w:val="00BC72C9"/>
    <w:rsid w:val="00BC769E"/>
    <w:rsid w:val="00BD014B"/>
    <w:rsid w:val="00BD0570"/>
    <w:rsid w:val="00BD118E"/>
    <w:rsid w:val="00BD160C"/>
    <w:rsid w:val="00BD27CF"/>
    <w:rsid w:val="00BD35BC"/>
    <w:rsid w:val="00BD41D9"/>
    <w:rsid w:val="00BD51B5"/>
    <w:rsid w:val="00BD58C4"/>
    <w:rsid w:val="00BD608A"/>
    <w:rsid w:val="00BD608B"/>
    <w:rsid w:val="00BD747F"/>
    <w:rsid w:val="00BD7A59"/>
    <w:rsid w:val="00BE0F50"/>
    <w:rsid w:val="00BE20CE"/>
    <w:rsid w:val="00BE39CD"/>
    <w:rsid w:val="00BE44F6"/>
    <w:rsid w:val="00BE4A65"/>
    <w:rsid w:val="00BE5445"/>
    <w:rsid w:val="00BE585B"/>
    <w:rsid w:val="00BE679B"/>
    <w:rsid w:val="00BE6B99"/>
    <w:rsid w:val="00BE7834"/>
    <w:rsid w:val="00BE7B71"/>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5435"/>
    <w:rsid w:val="00C055E2"/>
    <w:rsid w:val="00C05755"/>
    <w:rsid w:val="00C06227"/>
    <w:rsid w:val="00C06898"/>
    <w:rsid w:val="00C078CB"/>
    <w:rsid w:val="00C10A91"/>
    <w:rsid w:val="00C1158D"/>
    <w:rsid w:val="00C127F4"/>
    <w:rsid w:val="00C12A24"/>
    <w:rsid w:val="00C13DA3"/>
    <w:rsid w:val="00C1465B"/>
    <w:rsid w:val="00C1573A"/>
    <w:rsid w:val="00C1577F"/>
    <w:rsid w:val="00C15E7C"/>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B7D"/>
    <w:rsid w:val="00C313CE"/>
    <w:rsid w:val="00C317EB"/>
    <w:rsid w:val="00C32A54"/>
    <w:rsid w:val="00C334CB"/>
    <w:rsid w:val="00C33800"/>
    <w:rsid w:val="00C348BB"/>
    <w:rsid w:val="00C34B5B"/>
    <w:rsid w:val="00C3542E"/>
    <w:rsid w:val="00C36337"/>
    <w:rsid w:val="00C36381"/>
    <w:rsid w:val="00C36D20"/>
    <w:rsid w:val="00C378A8"/>
    <w:rsid w:val="00C4198A"/>
    <w:rsid w:val="00C42FE7"/>
    <w:rsid w:val="00C45294"/>
    <w:rsid w:val="00C45F19"/>
    <w:rsid w:val="00C47667"/>
    <w:rsid w:val="00C47CCA"/>
    <w:rsid w:val="00C50030"/>
    <w:rsid w:val="00C518D9"/>
    <w:rsid w:val="00C51F1B"/>
    <w:rsid w:val="00C52E61"/>
    <w:rsid w:val="00C53453"/>
    <w:rsid w:val="00C535B5"/>
    <w:rsid w:val="00C5392C"/>
    <w:rsid w:val="00C53BA9"/>
    <w:rsid w:val="00C54E98"/>
    <w:rsid w:val="00C5598C"/>
    <w:rsid w:val="00C55E36"/>
    <w:rsid w:val="00C55F82"/>
    <w:rsid w:val="00C57A88"/>
    <w:rsid w:val="00C61A45"/>
    <w:rsid w:val="00C61D1E"/>
    <w:rsid w:val="00C623BD"/>
    <w:rsid w:val="00C6346F"/>
    <w:rsid w:val="00C63476"/>
    <w:rsid w:val="00C6389E"/>
    <w:rsid w:val="00C64167"/>
    <w:rsid w:val="00C643AD"/>
    <w:rsid w:val="00C64EA7"/>
    <w:rsid w:val="00C66255"/>
    <w:rsid w:val="00C663F5"/>
    <w:rsid w:val="00C663F6"/>
    <w:rsid w:val="00C67B62"/>
    <w:rsid w:val="00C70F38"/>
    <w:rsid w:val="00C71047"/>
    <w:rsid w:val="00C724FE"/>
    <w:rsid w:val="00C7312D"/>
    <w:rsid w:val="00C73638"/>
    <w:rsid w:val="00C73648"/>
    <w:rsid w:val="00C747C4"/>
    <w:rsid w:val="00C7531A"/>
    <w:rsid w:val="00C75894"/>
    <w:rsid w:val="00C76B85"/>
    <w:rsid w:val="00C8085D"/>
    <w:rsid w:val="00C82058"/>
    <w:rsid w:val="00C82269"/>
    <w:rsid w:val="00C83832"/>
    <w:rsid w:val="00C84405"/>
    <w:rsid w:val="00C84530"/>
    <w:rsid w:val="00C8497B"/>
    <w:rsid w:val="00C858AF"/>
    <w:rsid w:val="00C86B49"/>
    <w:rsid w:val="00C8737E"/>
    <w:rsid w:val="00C90172"/>
    <w:rsid w:val="00C91E50"/>
    <w:rsid w:val="00C92D17"/>
    <w:rsid w:val="00C9315F"/>
    <w:rsid w:val="00C955B9"/>
    <w:rsid w:val="00C958D0"/>
    <w:rsid w:val="00C95F7F"/>
    <w:rsid w:val="00C961E5"/>
    <w:rsid w:val="00C969F9"/>
    <w:rsid w:val="00C976EE"/>
    <w:rsid w:val="00C979CD"/>
    <w:rsid w:val="00CA03E9"/>
    <w:rsid w:val="00CA136E"/>
    <w:rsid w:val="00CA17B2"/>
    <w:rsid w:val="00CA1B5B"/>
    <w:rsid w:val="00CA1BDB"/>
    <w:rsid w:val="00CA2F00"/>
    <w:rsid w:val="00CA3C2F"/>
    <w:rsid w:val="00CA3D1D"/>
    <w:rsid w:val="00CA4B18"/>
    <w:rsid w:val="00CB2FBD"/>
    <w:rsid w:val="00CB5434"/>
    <w:rsid w:val="00CB583F"/>
    <w:rsid w:val="00CB5A7C"/>
    <w:rsid w:val="00CB5ABF"/>
    <w:rsid w:val="00CB6AA8"/>
    <w:rsid w:val="00CB7859"/>
    <w:rsid w:val="00CB7E15"/>
    <w:rsid w:val="00CC1851"/>
    <w:rsid w:val="00CC2D1D"/>
    <w:rsid w:val="00CC2D26"/>
    <w:rsid w:val="00CC406C"/>
    <w:rsid w:val="00CC54ED"/>
    <w:rsid w:val="00CC6400"/>
    <w:rsid w:val="00CC65CD"/>
    <w:rsid w:val="00CC685F"/>
    <w:rsid w:val="00CC70EE"/>
    <w:rsid w:val="00CC7335"/>
    <w:rsid w:val="00CC7D09"/>
    <w:rsid w:val="00CD13BD"/>
    <w:rsid w:val="00CD13D7"/>
    <w:rsid w:val="00CD5382"/>
    <w:rsid w:val="00CD7755"/>
    <w:rsid w:val="00CE169F"/>
    <w:rsid w:val="00CE2578"/>
    <w:rsid w:val="00CE290F"/>
    <w:rsid w:val="00CE2C62"/>
    <w:rsid w:val="00CE4B0D"/>
    <w:rsid w:val="00CE4FA0"/>
    <w:rsid w:val="00CE5047"/>
    <w:rsid w:val="00CE6491"/>
    <w:rsid w:val="00CE6DE7"/>
    <w:rsid w:val="00CE6EBD"/>
    <w:rsid w:val="00CF13D9"/>
    <w:rsid w:val="00CF196A"/>
    <w:rsid w:val="00CF1CA0"/>
    <w:rsid w:val="00CF21FD"/>
    <w:rsid w:val="00CF2826"/>
    <w:rsid w:val="00CF3B2E"/>
    <w:rsid w:val="00CF3FD8"/>
    <w:rsid w:val="00CF4CB4"/>
    <w:rsid w:val="00CF55FF"/>
    <w:rsid w:val="00CF5F11"/>
    <w:rsid w:val="00CF6B0D"/>
    <w:rsid w:val="00CF6EBB"/>
    <w:rsid w:val="00D00D17"/>
    <w:rsid w:val="00D01006"/>
    <w:rsid w:val="00D0243D"/>
    <w:rsid w:val="00D0253F"/>
    <w:rsid w:val="00D02D01"/>
    <w:rsid w:val="00D03404"/>
    <w:rsid w:val="00D03A52"/>
    <w:rsid w:val="00D05249"/>
    <w:rsid w:val="00D05A5F"/>
    <w:rsid w:val="00D06171"/>
    <w:rsid w:val="00D062E2"/>
    <w:rsid w:val="00D0699B"/>
    <w:rsid w:val="00D0718A"/>
    <w:rsid w:val="00D079E2"/>
    <w:rsid w:val="00D07CA0"/>
    <w:rsid w:val="00D11B9F"/>
    <w:rsid w:val="00D121C2"/>
    <w:rsid w:val="00D12546"/>
    <w:rsid w:val="00D130E4"/>
    <w:rsid w:val="00D13164"/>
    <w:rsid w:val="00D13854"/>
    <w:rsid w:val="00D13A73"/>
    <w:rsid w:val="00D153AD"/>
    <w:rsid w:val="00D15C06"/>
    <w:rsid w:val="00D1668B"/>
    <w:rsid w:val="00D16817"/>
    <w:rsid w:val="00D17317"/>
    <w:rsid w:val="00D1738A"/>
    <w:rsid w:val="00D2012B"/>
    <w:rsid w:val="00D208FA"/>
    <w:rsid w:val="00D20B73"/>
    <w:rsid w:val="00D213AE"/>
    <w:rsid w:val="00D213BC"/>
    <w:rsid w:val="00D2181F"/>
    <w:rsid w:val="00D21B6A"/>
    <w:rsid w:val="00D22ABF"/>
    <w:rsid w:val="00D23AAD"/>
    <w:rsid w:val="00D24691"/>
    <w:rsid w:val="00D24D9D"/>
    <w:rsid w:val="00D2518F"/>
    <w:rsid w:val="00D27192"/>
    <w:rsid w:val="00D27AD8"/>
    <w:rsid w:val="00D30DE8"/>
    <w:rsid w:val="00D31804"/>
    <w:rsid w:val="00D3236F"/>
    <w:rsid w:val="00D33FF8"/>
    <w:rsid w:val="00D3444D"/>
    <w:rsid w:val="00D344E9"/>
    <w:rsid w:val="00D34A1E"/>
    <w:rsid w:val="00D34FF8"/>
    <w:rsid w:val="00D3575B"/>
    <w:rsid w:val="00D36078"/>
    <w:rsid w:val="00D36A23"/>
    <w:rsid w:val="00D3741A"/>
    <w:rsid w:val="00D37578"/>
    <w:rsid w:val="00D4078F"/>
    <w:rsid w:val="00D415D8"/>
    <w:rsid w:val="00D453AF"/>
    <w:rsid w:val="00D456FC"/>
    <w:rsid w:val="00D45DB6"/>
    <w:rsid w:val="00D462A8"/>
    <w:rsid w:val="00D466A6"/>
    <w:rsid w:val="00D47654"/>
    <w:rsid w:val="00D47B14"/>
    <w:rsid w:val="00D50C08"/>
    <w:rsid w:val="00D515C3"/>
    <w:rsid w:val="00D52C86"/>
    <w:rsid w:val="00D53779"/>
    <w:rsid w:val="00D53A88"/>
    <w:rsid w:val="00D54083"/>
    <w:rsid w:val="00D55388"/>
    <w:rsid w:val="00D56943"/>
    <w:rsid w:val="00D574F7"/>
    <w:rsid w:val="00D57F74"/>
    <w:rsid w:val="00D6040A"/>
    <w:rsid w:val="00D61A91"/>
    <w:rsid w:val="00D61EBD"/>
    <w:rsid w:val="00D620D2"/>
    <w:rsid w:val="00D6402A"/>
    <w:rsid w:val="00D64E5C"/>
    <w:rsid w:val="00D653D8"/>
    <w:rsid w:val="00D666AA"/>
    <w:rsid w:val="00D6738B"/>
    <w:rsid w:val="00D6780A"/>
    <w:rsid w:val="00D67BAD"/>
    <w:rsid w:val="00D7186F"/>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648"/>
    <w:rsid w:val="00D82A42"/>
    <w:rsid w:val="00D835CF"/>
    <w:rsid w:val="00D839CA"/>
    <w:rsid w:val="00D84018"/>
    <w:rsid w:val="00D847ED"/>
    <w:rsid w:val="00D8492C"/>
    <w:rsid w:val="00D85021"/>
    <w:rsid w:val="00D85B58"/>
    <w:rsid w:val="00D86FE8"/>
    <w:rsid w:val="00D90774"/>
    <w:rsid w:val="00D91BE2"/>
    <w:rsid w:val="00D92247"/>
    <w:rsid w:val="00D92362"/>
    <w:rsid w:val="00D9361F"/>
    <w:rsid w:val="00D937E4"/>
    <w:rsid w:val="00D93F22"/>
    <w:rsid w:val="00D94CBE"/>
    <w:rsid w:val="00D95EE7"/>
    <w:rsid w:val="00D96978"/>
    <w:rsid w:val="00D9797C"/>
    <w:rsid w:val="00DA129E"/>
    <w:rsid w:val="00DA1B3E"/>
    <w:rsid w:val="00DA393A"/>
    <w:rsid w:val="00DA401C"/>
    <w:rsid w:val="00DA5F37"/>
    <w:rsid w:val="00DA6AAA"/>
    <w:rsid w:val="00DA6B7A"/>
    <w:rsid w:val="00DA7344"/>
    <w:rsid w:val="00DB01FB"/>
    <w:rsid w:val="00DB12B4"/>
    <w:rsid w:val="00DB1412"/>
    <w:rsid w:val="00DB1DB2"/>
    <w:rsid w:val="00DB29DA"/>
    <w:rsid w:val="00DB2F7C"/>
    <w:rsid w:val="00DB40AC"/>
    <w:rsid w:val="00DB5E68"/>
    <w:rsid w:val="00DB6185"/>
    <w:rsid w:val="00DB77B1"/>
    <w:rsid w:val="00DC0749"/>
    <w:rsid w:val="00DC09FF"/>
    <w:rsid w:val="00DC1263"/>
    <w:rsid w:val="00DC1F9B"/>
    <w:rsid w:val="00DC29BE"/>
    <w:rsid w:val="00DC45B0"/>
    <w:rsid w:val="00DC520E"/>
    <w:rsid w:val="00DC5A88"/>
    <w:rsid w:val="00DC5FFB"/>
    <w:rsid w:val="00DC783A"/>
    <w:rsid w:val="00DC7BBF"/>
    <w:rsid w:val="00DD02D0"/>
    <w:rsid w:val="00DD125D"/>
    <w:rsid w:val="00DD203F"/>
    <w:rsid w:val="00DD2211"/>
    <w:rsid w:val="00DD29E7"/>
    <w:rsid w:val="00DD2F57"/>
    <w:rsid w:val="00DD30F4"/>
    <w:rsid w:val="00DD416B"/>
    <w:rsid w:val="00DD5371"/>
    <w:rsid w:val="00DD5473"/>
    <w:rsid w:val="00DD5C38"/>
    <w:rsid w:val="00DD6060"/>
    <w:rsid w:val="00DE1577"/>
    <w:rsid w:val="00DE1A5B"/>
    <w:rsid w:val="00DE2BF8"/>
    <w:rsid w:val="00DE2D1F"/>
    <w:rsid w:val="00DE3319"/>
    <w:rsid w:val="00DE3A96"/>
    <w:rsid w:val="00DE4B9C"/>
    <w:rsid w:val="00DE4C47"/>
    <w:rsid w:val="00DE5723"/>
    <w:rsid w:val="00DE6796"/>
    <w:rsid w:val="00DE6BDD"/>
    <w:rsid w:val="00DE7079"/>
    <w:rsid w:val="00DF106C"/>
    <w:rsid w:val="00DF2346"/>
    <w:rsid w:val="00DF2DCE"/>
    <w:rsid w:val="00DF38FD"/>
    <w:rsid w:val="00DF3E98"/>
    <w:rsid w:val="00DF4B95"/>
    <w:rsid w:val="00DF5DC5"/>
    <w:rsid w:val="00DF6C90"/>
    <w:rsid w:val="00E0027F"/>
    <w:rsid w:val="00E002F0"/>
    <w:rsid w:val="00E00D5E"/>
    <w:rsid w:val="00E01235"/>
    <w:rsid w:val="00E0124E"/>
    <w:rsid w:val="00E02BD5"/>
    <w:rsid w:val="00E040B1"/>
    <w:rsid w:val="00E10CF4"/>
    <w:rsid w:val="00E10EF0"/>
    <w:rsid w:val="00E118CF"/>
    <w:rsid w:val="00E129EC"/>
    <w:rsid w:val="00E12EA5"/>
    <w:rsid w:val="00E13858"/>
    <w:rsid w:val="00E14443"/>
    <w:rsid w:val="00E14830"/>
    <w:rsid w:val="00E158FF"/>
    <w:rsid w:val="00E1636B"/>
    <w:rsid w:val="00E16448"/>
    <w:rsid w:val="00E16623"/>
    <w:rsid w:val="00E16B28"/>
    <w:rsid w:val="00E214D5"/>
    <w:rsid w:val="00E21536"/>
    <w:rsid w:val="00E22CD2"/>
    <w:rsid w:val="00E23893"/>
    <w:rsid w:val="00E245B8"/>
    <w:rsid w:val="00E24C82"/>
    <w:rsid w:val="00E259DF"/>
    <w:rsid w:val="00E307AD"/>
    <w:rsid w:val="00E31453"/>
    <w:rsid w:val="00E33905"/>
    <w:rsid w:val="00E345D6"/>
    <w:rsid w:val="00E35C3C"/>
    <w:rsid w:val="00E412B0"/>
    <w:rsid w:val="00E41E99"/>
    <w:rsid w:val="00E41F16"/>
    <w:rsid w:val="00E4267B"/>
    <w:rsid w:val="00E43E57"/>
    <w:rsid w:val="00E4401E"/>
    <w:rsid w:val="00E44C48"/>
    <w:rsid w:val="00E45535"/>
    <w:rsid w:val="00E464BC"/>
    <w:rsid w:val="00E46987"/>
    <w:rsid w:val="00E50ED0"/>
    <w:rsid w:val="00E52AB9"/>
    <w:rsid w:val="00E53425"/>
    <w:rsid w:val="00E54D4B"/>
    <w:rsid w:val="00E55242"/>
    <w:rsid w:val="00E575EB"/>
    <w:rsid w:val="00E57622"/>
    <w:rsid w:val="00E57EF8"/>
    <w:rsid w:val="00E60095"/>
    <w:rsid w:val="00E611FA"/>
    <w:rsid w:val="00E613E6"/>
    <w:rsid w:val="00E617D7"/>
    <w:rsid w:val="00E61F9B"/>
    <w:rsid w:val="00E629FF"/>
    <w:rsid w:val="00E62F45"/>
    <w:rsid w:val="00E640C9"/>
    <w:rsid w:val="00E65257"/>
    <w:rsid w:val="00E65E8C"/>
    <w:rsid w:val="00E665FA"/>
    <w:rsid w:val="00E66D98"/>
    <w:rsid w:val="00E676A3"/>
    <w:rsid w:val="00E71699"/>
    <w:rsid w:val="00E729E8"/>
    <w:rsid w:val="00E746AA"/>
    <w:rsid w:val="00E74991"/>
    <w:rsid w:val="00E74A48"/>
    <w:rsid w:val="00E74E4E"/>
    <w:rsid w:val="00E75EB0"/>
    <w:rsid w:val="00E76359"/>
    <w:rsid w:val="00E7746C"/>
    <w:rsid w:val="00E77FEB"/>
    <w:rsid w:val="00E804D9"/>
    <w:rsid w:val="00E80560"/>
    <w:rsid w:val="00E812B3"/>
    <w:rsid w:val="00E8165B"/>
    <w:rsid w:val="00E82487"/>
    <w:rsid w:val="00E83340"/>
    <w:rsid w:val="00E83A4A"/>
    <w:rsid w:val="00E8590B"/>
    <w:rsid w:val="00E8740C"/>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E38"/>
    <w:rsid w:val="00EA1507"/>
    <w:rsid w:val="00EA27D3"/>
    <w:rsid w:val="00EA38D1"/>
    <w:rsid w:val="00EA3926"/>
    <w:rsid w:val="00EA4382"/>
    <w:rsid w:val="00EA452A"/>
    <w:rsid w:val="00EA4A32"/>
    <w:rsid w:val="00EA56CB"/>
    <w:rsid w:val="00EA7587"/>
    <w:rsid w:val="00EA7AFD"/>
    <w:rsid w:val="00EB060A"/>
    <w:rsid w:val="00EB1218"/>
    <w:rsid w:val="00EB2FCD"/>
    <w:rsid w:val="00EB31FD"/>
    <w:rsid w:val="00EB41B4"/>
    <w:rsid w:val="00EB41E4"/>
    <w:rsid w:val="00EB4805"/>
    <w:rsid w:val="00EB6155"/>
    <w:rsid w:val="00EB7AAD"/>
    <w:rsid w:val="00EC059A"/>
    <w:rsid w:val="00EC0717"/>
    <w:rsid w:val="00EC0B99"/>
    <w:rsid w:val="00EC114A"/>
    <w:rsid w:val="00EC37A0"/>
    <w:rsid w:val="00EC3C97"/>
    <w:rsid w:val="00EC522F"/>
    <w:rsid w:val="00EC548F"/>
    <w:rsid w:val="00EC579A"/>
    <w:rsid w:val="00EC57F7"/>
    <w:rsid w:val="00EC6129"/>
    <w:rsid w:val="00EC6A7D"/>
    <w:rsid w:val="00EC6F69"/>
    <w:rsid w:val="00ED00CB"/>
    <w:rsid w:val="00ED0A91"/>
    <w:rsid w:val="00ED0BBE"/>
    <w:rsid w:val="00ED12CA"/>
    <w:rsid w:val="00ED224B"/>
    <w:rsid w:val="00ED4608"/>
    <w:rsid w:val="00ED4B6C"/>
    <w:rsid w:val="00ED517A"/>
    <w:rsid w:val="00ED5C37"/>
    <w:rsid w:val="00ED5CEB"/>
    <w:rsid w:val="00ED6CC9"/>
    <w:rsid w:val="00ED7591"/>
    <w:rsid w:val="00ED7B58"/>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3101"/>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6619"/>
    <w:rsid w:val="00F06835"/>
    <w:rsid w:val="00F1004A"/>
    <w:rsid w:val="00F11757"/>
    <w:rsid w:val="00F12CFB"/>
    <w:rsid w:val="00F13565"/>
    <w:rsid w:val="00F1466C"/>
    <w:rsid w:val="00F14760"/>
    <w:rsid w:val="00F14E0B"/>
    <w:rsid w:val="00F16E0C"/>
    <w:rsid w:val="00F16FC9"/>
    <w:rsid w:val="00F20D71"/>
    <w:rsid w:val="00F216B2"/>
    <w:rsid w:val="00F21A0B"/>
    <w:rsid w:val="00F21C93"/>
    <w:rsid w:val="00F21DFB"/>
    <w:rsid w:val="00F22E37"/>
    <w:rsid w:val="00F255B2"/>
    <w:rsid w:val="00F25D98"/>
    <w:rsid w:val="00F25ECA"/>
    <w:rsid w:val="00F26BB2"/>
    <w:rsid w:val="00F3137C"/>
    <w:rsid w:val="00F32C5E"/>
    <w:rsid w:val="00F32EB2"/>
    <w:rsid w:val="00F32EEF"/>
    <w:rsid w:val="00F333F9"/>
    <w:rsid w:val="00F33584"/>
    <w:rsid w:val="00F33DBE"/>
    <w:rsid w:val="00F3444A"/>
    <w:rsid w:val="00F34E78"/>
    <w:rsid w:val="00F356A7"/>
    <w:rsid w:val="00F36157"/>
    <w:rsid w:val="00F4010E"/>
    <w:rsid w:val="00F401A2"/>
    <w:rsid w:val="00F40A74"/>
    <w:rsid w:val="00F42159"/>
    <w:rsid w:val="00F42A0D"/>
    <w:rsid w:val="00F42DAF"/>
    <w:rsid w:val="00F42F36"/>
    <w:rsid w:val="00F430A1"/>
    <w:rsid w:val="00F460CB"/>
    <w:rsid w:val="00F465F4"/>
    <w:rsid w:val="00F469E3"/>
    <w:rsid w:val="00F50733"/>
    <w:rsid w:val="00F5150E"/>
    <w:rsid w:val="00F51FD9"/>
    <w:rsid w:val="00F55047"/>
    <w:rsid w:val="00F55379"/>
    <w:rsid w:val="00F55E09"/>
    <w:rsid w:val="00F567D0"/>
    <w:rsid w:val="00F57565"/>
    <w:rsid w:val="00F577CC"/>
    <w:rsid w:val="00F5798E"/>
    <w:rsid w:val="00F602EB"/>
    <w:rsid w:val="00F60391"/>
    <w:rsid w:val="00F60EFC"/>
    <w:rsid w:val="00F614A3"/>
    <w:rsid w:val="00F61D7E"/>
    <w:rsid w:val="00F62088"/>
    <w:rsid w:val="00F621FA"/>
    <w:rsid w:val="00F626D0"/>
    <w:rsid w:val="00F63514"/>
    <w:rsid w:val="00F642EF"/>
    <w:rsid w:val="00F6559B"/>
    <w:rsid w:val="00F6615A"/>
    <w:rsid w:val="00F670CA"/>
    <w:rsid w:val="00F7196F"/>
    <w:rsid w:val="00F7291C"/>
    <w:rsid w:val="00F72FE3"/>
    <w:rsid w:val="00F730AC"/>
    <w:rsid w:val="00F743EF"/>
    <w:rsid w:val="00F756BA"/>
    <w:rsid w:val="00F7690E"/>
    <w:rsid w:val="00F77BC0"/>
    <w:rsid w:val="00F804A0"/>
    <w:rsid w:val="00F80892"/>
    <w:rsid w:val="00F80F62"/>
    <w:rsid w:val="00F82887"/>
    <w:rsid w:val="00F82B9C"/>
    <w:rsid w:val="00F83B7D"/>
    <w:rsid w:val="00F83D81"/>
    <w:rsid w:val="00F84DA6"/>
    <w:rsid w:val="00F85B90"/>
    <w:rsid w:val="00F86EED"/>
    <w:rsid w:val="00F86F96"/>
    <w:rsid w:val="00F870F9"/>
    <w:rsid w:val="00F8721B"/>
    <w:rsid w:val="00F8739D"/>
    <w:rsid w:val="00F87F81"/>
    <w:rsid w:val="00F929E5"/>
    <w:rsid w:val="00F93FCA"/>
    <w:rsid w:val="00F95593"/>
    <w:rsid w:val="00F95F7F"/>
    <w:rsid w:val="00F97166"/>
    <w:rsid w:val="00F974AC"/>
    <w:rsid w:val="00FA07ED"/>
    <w:rsid w:val="00FA08F9"/>
    <w:rsid w:val="00FA0D0A"/>
    <w:rsid w:val="00FA1277"/>
    <w:rsid w:val="00FA22CF"/>
    <w:rsid w:val="00FA2DBB"/>
    <w:rsid w:val="00FA37B3"/>
    <w:rsid w:val="00FA3DFB"/>
    <w:rsid w:val="00FA5B7B"/>
    <w:rsid w:val="00FA6822"/>
    <w:rsid w:val="00FA69C8"/>
    <w:rsid w:val="00FA6B38"/>
    <w:rsid w:val="00FB03CA"/>
    <w:rsid w:val="00FB070C"/>
    <w:rsid w:val="00FB0C70"/>
    <w:rsid w:val="00FB14F0"/>
    <w:rsid w:val="00FB19F2"/>
    <w:rsid w:val="00FB33D3"/>
    <w:rsid w:val="00FB397F"/>
    <w:rsid w:val="00FB4195"/>
    <w:rsid w:val="00FB4B1A"/>
    <w:rsid w:val="00FB5428"/>
    <w:rsid w:val="00FB5AB2"/>
    <w:rsid w:val="00FB6B49"/>
    <w:rsid w:val="00FB7A8A"/>
    <w:rsid w:val="00FC1D60"/>
    <w:rsid w:val="00FC20C1"/>
    <w:rsid w:val="00FC40D3"/>
    <w:rsid w:val="00FC47FC"/>
    <w:rsid w:val="00FC5341"/>
    <w:rsid w:val="00FC687C"/>
    <w:rsid w:val="00FC73F5"/>
    <w:rsid w:val="00FC783A"/>
    <w:rsid w:val="00FD0F20"/>
    <w:rsid w:val="00FD24CA"/>
    <w:rsid w:val="00FD3478"/>
    <w:rsid w:val="00FD4355"/>
    <w:rsid w:val="00FD559B"/>
    <w:rsid w:val="00FD55FB"/>
    <w:rsid w:val="00FD70BF"/>
    <w:rsid w:val="00FD7182"/>
    <w:rsid w:val="00FD7C10"/>
    <w:rsid w:val="00FE0074"/>
    <w:rsid w:val="00FE0CD4"/>
    <w:rsid w:val="00FE1F59"/>
    <w:rsid w:val="00FE20AF"/>
    <w:rsid w:val="00FE2979"/>
    <w:rsid w:val="00FE363F"/>
    <w:rsid w:val="00FE3E90"/>
    <w:rsid w:val="00FE3F00"/>
    <w:rsid w:val="00FE40BB"/>
    <w:rsid w:val="00FE40E1"/>
    <w:rsid w:val="00FE4FBA"/>
    <w:rsid w:val="00FE5808"/>
    <w:rsid w:val="00FE6E75"/>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32D1"/>
  <w15:docId w15:val="{2DA351AE-E14D-4B8C-A31D-628A6D84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4FE"/>
  </w:style>
  <w:style w:type="paragraph" w:styleId="2">
    <w:name w:val="heading 2"/>
    <w:basedOn w:val="a"/>
    <w:link w:val="20"/>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CBA"/>
    <w:pPr>
      <w:ind w:left="720"/>
      <w:contextualSpacing/>
    </w:pPr>
  </w:style>
  <w:style w:type="paragraph" w:styleId="a5">
    <w:name w:val="Balloon Text"/>
    <w:basedOn w:val="a"/>
    <w:link w:val="a6"/>
    <w:uiPriority w:val="99"/>
    <w:semiHidden/>
    <w:unhideWhenUsed/>
    <w:rsid w:val="00574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7">
    <w:name w:val="Normal (Web)"/>
    <w:basedOn w:val="a"/>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8">
    <w:name w:val="header"/>
    <w:basedOn w:val="a"/>
    <w:link w:val="a9"/>
    <w:uiPriority w:val="99"/>
    <w:unhideWhenUsed/>
    <w:rsid w:val="0036509B"/>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36509B"/>
  </w:style>
  <w:style w:type="paragraph" w:styleId="aa">
    <w:name w:val="footer"/>
    <w:basedOn w:val="a"/>
    <w:link w:val="ab"/>
    <w:uiPriority w:val="99"/>
    <w:unhideWhenUsed/>
    <w:rsid w:val="0036509B"/>
    <w:pPr>
      <w:tabs>
        <w:tab w:val="center" w:pos="4536"/>
        <w:tab w:val="right" w:pos="9072"/>
      </w:tabs>
      <w:spacing w:after="0" w:line="240" w:lineRule="auto"/>
    </w:pPr>
  </w:style>
  <w:style w:type="character" w:customStyle="1" w:styleId="ab">
    <w:name w:val="Нижний колонтитул Знак"/>
    <w:basedOn w:val="a0"/>
    <w:link w:val="aa"/>
    <w:uiPriority w:val="99"/>
    <w:rsid w:val="0036509B"/>
  </w:style>
  <w:style w:type="character" w:styleId="ac">
    <w:name w:val="Strong"/>
    <w:basedOn w:val="a0"/>
    <w:uiPriority w:val="22"/>
    <w:qFormat/>
    <w:rsid w:val="00223166"/>
    <w:rPr>
      <w:b/>
      <w:bCs/>
    </w:rPr>
  </w:style>
  <w:style w:type="character" w:styleId="ad">
    <w:name w:val="Hyperlink"/>
    <w:basedOn w:val="a0"/>
    <w:uiPriority w:val="99"/>
    <w:unhideWhenUsed/>
    <w:rsid w:val="006E2584"/>
    <w:rPr>
      <w:color w:val="0000FF" w:themeColor="hyperlink"/>
      <w:u w:val="single"/>
    </w:rPr>
  </w:style>
  <w:style w:type="paragraph" w:styleId="HTML">
    <w:name w:val="HTML Preformatted"/>
    <w:basedOn w:val="a"/>
    <w:link w:val="HTML0"/>
    <w:uiPriority w:val="99"/>
    <w:semiHidden/>
    <w:unhideWhenUsed/>
    <w:rsid w:val="00CF282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F282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424">
      <w:bodyDiv w:val="1"/>
      <w:marLeft w:val="0"/>
      <w:marRight w:val="0"/>
      <w:marTop w:val="0"/>
      <w:marBottom w:val="0"/>
      <w:divBdr>
        <w:top w:val="none" w:sz="0" w:space="0" w:color="auto"/>
        <w:left w:val="none" w:sz="0" w:space="0" w:color="auto"/>
        <w:bottom w:val="none" w:sz="0" w:space="0" w:color="auto"/>
        <w:right w:val="none" w:sz="0" w:space="0" w:color="auto"/>
      </w:divBdr>
    </w:div>
    <w:div w:id="31879529">
      <w:bodyDiv w:val="1"/>
      <w:marLeft w:val="0"/>
      <w:marRight w:val="0"/>
      <w:marTop w:val="0"/>
      <w:marBottom w:val="0"/>
      <w:divBdr>
        <w:top w:val="none" w:sz="0" w:space="0" w:color="auto"/>
        <w:left w:val="none" w:sz="0" w:space="0" w:color="auto"/>
        <w:bottom w:val="none" w:sz="0" w:space="0" w:color="auto"/>
        <w:right w:val="none" w:sz="0" w:space="0" w:color="auto"/>
      </w:divBdr>
    </w:div>
    <w:div w:id="33164801">
      <w:bodyDiv w:val="1"/>
      <w:marLeft w:val="0"/>
      <w:marRight w:val="0"/>
      <w:marTop w:val="0"/>
      <w:marBottom w:val="0"/>
      <w:divBdr>
        <w:top w:val="none" w:sz="0" w:space="0" w:color="auto"/>
        <w:left w:val="none" w:sz="0" w:space="0" w:color="auto"/>
        <w:bottom w:val="none" w:sz="0" w:space="0" w:color="auto"/>
        <w:right w:val="none" w:sz="0" w:space="0" w:color="auto"/>
      </w:divBdr>
    </w:div>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174923179">
      <w:bodyDiv w:val="1"/>
      <w:marLeft w:val="0"/>
      <w:marRight w:val="0"/>
      <w:marTop w:val="0"/>
      <w:marBottom w:val="0"/>
      <w:divBdr>
        <w:top w:val="none" w:sz="0" w:space="0" w:color="auto"/>
        <w:left w:val="none" w:sz="0" w:space="0" w:color="auto"/>
        <w:bottom w:val="none" w:sz="0" w:space="0" w:color="auto"/>
        <w:right w:val="none" w:sz="0" w:space="0" w:color="auto"/>
      </w:divBdr>
    </w:div>
    <w:div w:id="183716865">
      <w:bodyDiv w:val="1"/>
      <w:marLeft w:val="0"/>
      <w:marRight w:val="0"/>
      <w:marTop w:val="0"/>
      <w:marBottom w:val="0"/>
      <w:divBdr>
        <w:top w:val="none" w:sz="0" w:space="0" w:color="auto"/>
        <w:left w:val="none" w:sz="0" w:space="0" w:color="auto"/>
        <w:bottom w:val="none" w:sz="0" w:space="0" w:color="auto"/>
        <w:right w:val="none" w:sz="0" w:space="0" w:color="auto"/>
      </w:divBdr>
    </w:div>
    <w:div w:id="205799099">
      <w:bodyDiv w:val="1"/>
      <w:marLeft w:val="0"/>
      <w:marRight w:val="0"/>
      <w:marTop w:val="0"/>
      <w:marBottom w:val="0"/>
      <w:divBdr>
        <w:top w:val="none" w:sz="0" w:space="0" w:color="auto"/>
        <w:left w:val="none" w:sz="0" w:space="0" w:color="auto"/>
        <w:bottom w:val="none" w:sz="0" w:space="0" w:color="auto"/>
        <w:right w:val="none" w:sz="0" w:space="0" w:color="auto"/>
      </w:divBdr>
    </w:div>
    <w:div w:id="212080178">
      <w:bodyDiv w:val="1"/>
      <w:marLeft w:val="0"/>
      <w:marRight w:val="0"/>
      <w:marTop w:val="0"/>
      <w:marBottom w:val="0"/>
      <w:divBdr>
        <w:top w:val="none" w:sz="0" w:space="0" w:color="auto"/>
        <w:left w:val="none" w:sz="0" w:space="0" w:color="auto"/>
        <w:bottom w:val="none" w:sz="0" w:space="0" w:color="auto"/>
        <w:right w:val="none" w:sz="0" w:space="0" w:color="auto"/>
      </w:divBdr>
    </w:div>
    <w:div w:id="373232742">
      <w:bodyDiv w:val="1"/>
      <w:marLeft w:val="0"/>
      <w:marRight w:val="0"/>
      <w:marTop w:val="0"/>
      <w:marBottom w:val="0"/>
      <w:divBdr>
        <w:top w:val="none" w:sz="0" w:space="0" w:color="auto"/>
        <w:left w:val="none" w:sz="0" w:space="0" w:color="auto"/>
        <w:bottom w:val="none" w:sz="0" w:space="0" w:color="auto"/>
        <w:right w:val="none" w:sz="0" w:space="0" w:color="auto"/>
      </w:divBdr>
    </w:div>
    <w:div w:id="393898276">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528300140">
      <w:bodyDiv w:val="1"/>
      <w:marLeft w:val="0"/>
      <w:marRight w:val="0"/>
      <w:marTop w:val="0"/>
      <w:marBottom w:val="0"/>
      <w:divBdr>
        <w:top w:val="none" w:sz="0" w:space="0" w:color="auto"/>
        <w:left w:val="none" w:sz="0" w:space="0" w:color="auto"/>
        <w:bottom w:val="none" w:sz="0" w:space="0" w:color="auto"/>
        <w:right w:val="none" w:sz="0" w:space="0" w:color="auto"/>
      </w:divBdr>
    </w:div>
    <w:div w:id="691154000">
      <w:bodyDiv w:val="1"/>
      <w:marLeft w:val="0"/>
      <w:marRight w:val="0"/>
      <w:marTop w:val="0"/>
      <w:marBottom w:val="0"/>
      <w:divBdr>
        <w:top w:val="none" w:sz="0" w:space="0" w:color="auto"/>
        <w:left w:val="none" w:sz="0" w:space="0" w:color="auto"/>
        <w:bottom w:val="none" w:sz="0" w:space="0" w:color="auto"/>
        <w:right w:val="none" w:sz="0" w:space="0" w:color="auto"/>
      </w:divBdr>
    </w:div>
    <w:div w:id="746608681">
      <w:bodyDiv w:val="1"/>
      <w:marLeft w:val="0"/>
      <w:marRight w:val="0"/>
      <w:marTop w:val="0"/>
      <w:marBottom w:val="0"/>
      <w:divBdr>
        <w:top w:val="none" w:sz="0" w:space="0" w:color="auto"/>
        <w:left w:val="none" w:sz="0" w:space="0" w:color="auto"/>
        <w:bottom w:val="none" w:sz="0" w:space="0" w:color="auto"/>
        <w:right w:val="none" w:sz="0" w:space="0" w:color="auto"/>
      </w:divBdr>
    </w:div>
    <w:div w:id="769279985">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874000702">
      <w:bodyDiv w:val="1"/>
      <w:marLeft w:val="0"/>
      <w:marRight w:val="0"/>
      <w:marTop w:val="0"/>
      <w:marBottom w:val="0"/>
      <w:divBdr>
        <w:top w:val="none" w:sz="0" w:space="0" w:color="auto"/>
        <w:left w:val="none" w:sz="0" w:space="0" w:color="auto"/>
        <w:bottom w:val="none" w:sz="0" w:space="0" w:color="auto"/>
        <w:right w:val="none" w:sz="0" w:space="0" w:color="auto"/>
      </w:divBdr>
    </w:div>
    <w:div w:id="882715208">
      <w:bodyDiv w:val="1"/>
      <w:marLeft w:val="0"/>
      <w:marRight w:val="0"/>
      <w:marTop w:val="0"/>
      <w:marBottom w:val="0"/>
      <w:divBdr>
        <w:top w:val="none" w:sz="0" w:space="0" w:color="auto"/>
        <w:left w:val="none" w:sz="0" w:space="0" w:color="auto"/>
        <w:bottom w:val="none" w:sz="0" w:space="0" w:color="auto"/>
        <w:right w:val="none" w:sz="0" w:space="0" w:color="auto"/>
      </w:divBdr>
    </w:div>
    <w:div w:id="908149978">
      <w:bodyDiv w:val="1"/>
      <w:marLeft w:val="0"/>
      <w:marRight w:val="0"/>
      <w:marTop w:val="0"/>
      <w:marBottom w:val="0"/>
      <w:divBdr>
        <w:top w:val="none" w:sz="0" w:space="0" w:color="auto"/>
        <w:left w:val="none" w:sz="0" w:space="0" w:color="auto"/>
        <w:bottom w:val="none" w:sz="0" w:space="0" w:color="auto"/>
        <w:right w:val="none" w:sz="0" w:space="0" w:color="auto"/>
      </w:divBdr>
    </w:div>
    <w:div w:id="921766451">
      <w:bodyDiv w:val="1"/>
      <w:marLeft w:val="0"/>
      <w:marRight w:val="0"/>
      <w:marTop w:val="0"/>
      <w:marBottom w:val="0"/>
      <w:divBdr>
        <w:top w:val="none" w:sz="0" w:space="0" w:color="auto"/>
        <w:left w:val="none" w:sz="0" w:space="0" w:color="auto"/>
        <w:bottom w:val="none" w:sz="0" w:space="0" w:color="auto"/>
        <w:right w:val="none" w:sz="0" w:space="0" w:color="auto"/>
      </w:divBdr>
    </w:div>
    <w:div w:id="1020280368">
      <w:bodyDiv w:val="1"/>
      <w:marLeft w:val="0"/>
      <w:marRight w:val="0"/>
      <w:marTop w:val="0"/>
      <w:marBottom w:val="0"/>
      <w:divBdr>
        <w:top w:val="none" w:sz="0" w:space="0" w:color="auto"/>
        <w:left w:val="none" w:sz="0" w:space="0" w:color="auto"/>
        <w:bottom w:val="none" w:sz="0" w:space="0" w:color="auto"/>
        <w:right w:val="none" w:sz="0" w:space="0" w:color="auto"/>
      </w:divBdr>
    </w:div>
    <w:div w:id="1060398933">
      <w:bodyDiv w:val="1"/>
      <w:marLeft w:val="0"/>
      <w:marRight w:val="0"/>
      <w:marTop w:val="0"/>
      <w:marBottom w:val="0"/>
      <w:divBdr>
        <w:top w:val="none" w:sz="0" w:space="0" w:color="auto"/>
        <w:left w:val="none" w:sz="0" w:space="0" w:color="auto"/>
        <w:bottom w:val="none" w:sz="0" w:space="0" w:color="auto"/>
        <w:right w:val="none" w:sz="0" w:space="0" w:color="auto"/>
      </w:divBdr>
    </w:div>
    <w:div w:id="1061169788">
      <w:bodyDiv w:val="1"/>
      <w:marLeft w:val="0"/>
      <w:marRight w:val="0"/>
      <w:marTop w:val="0"/>
      <w:marBottom w:val="0"/>
      <w:divBdr>
        <w:top w:val="none" w:sz="0" w:space="0" w:color="auto"/>
        <w:left w:val="none" w:sz="0" w:space="0" w:color="auto"/>
        <w:bottom w:val="none" w:sz="0" w:space="0" w:color="auto"/>
        <w:right w:val="none" w:sz="0" w:space="0" w:color="auto"/>
      </w:divBdr>
    </w:div>
    <w:div w:id="1087192952">
      <w:bodyDiv w:val="1"/>
      <w:marLeft w:val="0"/>
      <w:marRight w:val="0"/>
      <w:marTop w:val="0"/>
      <w:marBottom w:val="0"/>
      <w:divBdr>
        <w:top w:val="none" w:sz="0" w:space="0" w:color="auto"/>
        <w:left w:val="none" w:sz="0" w:space="0" w:color="auto"/>
        <w:bottom w:val="none" w:sz="0" w:space="0" w:color="auto"/>
        <w:right w:val="none" w:sz="0" w:space="0" w:color="auto"/>
      </w:divBdr>
    </w:div>
    <w:div w:id="1102383048">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168522960">
      <w:bodyDiv w:val="1"/>
      <w:marLeft w:val="0"/>
      <w:marRight w:val="0"/>
      <w:marTop w:val="0"/>
      <w:marBottom w:val="0"/>
      <w:divBdr>
        <w:top w:val="none" w:sz="0" w:space="0" w:color="auto"/>
        <w:left w:val="none" w:sz="0" w:space="0" w:color="auto"/>
        <w:bottom w:val="none" w:sz="0" w:space="0" w:color="auto"/>
        <w:right w:val="none" w:sz="0" w:space="0" w:color="auto"/>
      </w:divBdr>
    </w:div>
    <w:div w:id="1186291420">
      <w:bodyDiv w:val="1"/>
      <w:marLeft w:val="0"/>
      <w:marRight w:val="0"/>
      <w:marTop w:val="0"/>
      <w:marBottom w:val="0"/>
      <w:divBdr>
        <w:top w:val="none" w:sz="0" w:space="0" w:color="auto"/>
        <w:left w:val="none" w:sz="0" w:space="0" w:color="auto"/>
        <w:bottom w:val="none" w:sz="0" w:space="0" w:color="auto"/>
        <w:right w:val="none" w:sz="0" w:space="0" w:color="auto"/>
      </w:divBdr>
    </w:div>
    <w:div w:id="1220673661">
      <w:bodyDiv w:val="1"/>
      <w:marLeft w:val="0"/>
      <w:marRight w:val="0"/>
      <w:marTop w:val="0"/>
      <w:marBottom w:val="0"/>
      <w:divBdr>
        <w:top w:val="none" w:sz="0" w:space="0" w:color="auto"/>
        <w:left w:val="none" w:sz="0" w:space="0" w:color="auto"/>
        <w:bottom w:val="none" w:sz="0" w:space="0" w:color="auto"/>
        <w:right w:val="none" w:sz="0" w:space="0" w:color="auto"/>
      </w:divBdr>
    </w:div>
    <w:div w:id="1294023933">
      <w:bodyDiv w:val="1"/>
      <w:marLeft w:val="0"/>
      <w:marRight w:val="0"/>
      <w:marTop w:val="0"/>
      <w:marBottom w:val="0"/>
      <w:divBdr>
        <w:top w:val="none" w:sz="0" w:space="0" w:color="auto"/>
        <w:left w:val="none" w:sz="0" w:space="0" w:color="auto"/>
        <w:bottom w:val="none" w:sz="0" w:space="0" w:color="auto"/>
        <w:right w:val="none" w:sz="0" w:space="0" w:color="auto"/>
      </w:divBdr>
    </w:div>
    <w:div w:id="1330059433">
      <w:bodyDiv w:val="1"/>
      <w:marLeft w:val="0"/>
      <w:marRight w:val="0"/>
      <w:marTop w:val="0"/>
      <w:marBottom w:val="0"/>
      <w:divBdr>
        <w:top w:val="none" w:sz="0" w:space="0" w:color="auto"/>
        <w:left w:val="none" w:sz="0" w:space="0" w:color="auto"/>
        <w:bottom w:val="none" w:sz="0" w:space="0" w:color="auto"/>
        <w:right w:val="none" w:sz="0" w:space="0" w:color="auto"/>
      </w:divBdr>
    </w:div>
    <w:div w:id="1335304020">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359432536">
      <w:bodyDiv w:val="1"/>
      <w:marLeft w:val="0"/>
      <w:marRight w:val="0"/>
      <w:marTop w:val="0"/>
      <w:marBottom w:val="0"/>
      <w:divBdr>
        <w:top w:val="none" w:sz="0" w:space="0" w:color="auto"/>
        <w:left w:val="none" w:sz="0" w:space="0" w:color="auto"/>
        <w:bottom w:val="none" w:sz="0" w:space="0" w:color="auto"/>
        <w:right w:val="none" w:sz="0" w:space="0" w:color="auto"/>
      </w:divBdr>
    </w:div>
    <w:div w:id="1361514787">
      <w:bodyDiv w:val="1"/>
      <w:marLeft w:val="0"/>
      <w:marRight w:val="0"/>
      <w:marTop w:val="0"/>
      <w:marBottom w:val="0"/>
      <w:divBdr>
        <w:top w:val="none" w:sz="0" w:space="0" w:color="auto"/>
        <w:left w:val="none" w:sz="0" w:space="0" w:color="auto"/>
        <w:bottom w:val="none" w:sz="0" w:space="0" w:color="auto"/>
        <w:right w:val="none" w:sz="0" w:space="0" w:color="auto"/>
      </w:divBdr>
    </w:div>
    <w:div w:id="1394935301">
      <w:bodyDiv w:val="1"/>
      <w:marLeft w:val="0"/>
      <w:marRight w:val="0"/>
      <w:marTop w:val="0"/>
      <w:marBottom w:val="0"/>
      <w:divBdr>
        <w:top w:val="none" w:sz="0" w:space="0" w:color="auto"/>
        <w:left w:val="none" w:sz="0" w:space="0" w:color="auto"/>
        <w:bottom w:val="none" w:sz="0" w:space="0" w:color="auto"/>
        <w:right w:val="none" w:sz="0" w:space="0" w:color="auto"/>
      </w:divBdr>
    </w:div>
    <w:div w:id="1413889873">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530026490">
      <w:bodyDiv w:val="1"/>
      <w:marLeft w:val="0"/>
      <w:marRight w:val="0"/>
      <w:marTop w:val="0"/>
      <w:marBottom w:val="0"/>
      <w:divBdr>
        <w:top w:val="none" w:sz="0" w:space="0" w:color="auto"/>
        <w:left w:val="none" w:sz="0" w:space="0" w:color="auto"/>
        <w:bottom w:val="none" w:sz="0" w:space="0" w:color="auto"/>
        <w:right w:val="none" w:sz="0" w:space="0" w:color="auto"/>
      </w:divBdr>
    </w:div>
    <w:div w:id="1538858916">
      <w:bodyDiv w:val="1"/>
      <w:marLeft w:val="0"/>
      <w:marRight w:val="0"/>
      <w:marTop w:val="0"/>
      <w:marBottom w:val="0"/>
      <w:divBdr>
        <w:top w:val="none" w:sz="0" w:space="0" w:color="auto"/>
        <w:left w:val="none" w:sz="0" w:space="0" w:color="auto"/>
        <w:bottom w:val="none" w:sz="0" w:space="0" w:color="auto"/>
        <w:right w:val="none" w:sz="0" w:space="0" w:color="auto"/>
      </w:divBdr>
    </w:div>
    <w:div w:id="1660114281">
      <w:bodyDiv w:val="1"/>
      <w:marLeft w:val="0"/>
      <w:marRight w:val="0"/>
      <w:marTop w:val="0"/>
      <w:marBottom w:val="0"/>
      <w:divBdr>
        <w:top w:val="none" w:sz="0" w:space="0" w:color="auto"/>
        <w:left w:val="none" w:sz="0" w:space="0" w:color="auto"/>
        <w:bottom w:val="none" w:sz="0" w:space="0" w:color="auto"/>
        <w:right w:val="none" w:sz="0" w:space="0" w:color="auto"/>
      </w:divBdr>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 w:id="1827358522">
      <w:bodyDiv w:val="1"/>
      <w:marLeft w:val="0"/>
      <w:marRight w:val="0"/>
      <w:marTop w:val="0"/>
      <w:marBottom w:val="0"/>
      <w:divBdr>
        <w:top w:val="none" w:sz="0" w:space="0" w:color="auto"/>
        <w:left w:val="none" w:sz="0" w:space="0" w:color="auto"/>
        <w:bottom w:val="none" w:sz="0" w:space="0" w:color="auto"/>
        <w:right w:val="none" w:sz="0" w:space="0" w:color="auto"/>
      </w:divBdr>
    </w:div>
    <w:div w:id="1829665865">
      <w:bodyDiv w:val="1"/>
      <w:marLeft w:val="0"/>
      <w:marRight w:val="0"/>
      <w:marTop w:val="0"/>
      <w:marBottom w:val="0"/>
      <w:divBdr>
        <w:top w:val="none" w:sz="0" w:space="0" w:color="auto"/>
        <w:left w:val="none" w:sz="0" w:space="0" w:color="auto"/>
        <w:bottom w:val="none" w:sz="0" w:space="0" w:color="auto"/>
        <w:right w:val="none" w:sz="0" w:space="0" w:color="auto"/>
      </w:divBdr>
    </w:div>
    <w:div w:id="1850175682">
      <w:bodyDiv w:val="1"/>
      <w:marLeft w:val="0"/>
      <w:marRight w:val="0"/>
      <w:marTop w:val="0"/>
      <w:marBottom w:val="0"/>
      <w:divBdr>
        <w:top w:val="none" w:sz="0" w:space="0" w:color="auto"/>
        <w:left w:val="none" w:sz="0" w:space="0" w:color="auto"/>
        <w:bottom w:val="none" w:sz="0" w:space="0" w:color="auto"/>
        <w:right w:val="none" w:sz="0" w:space="0" w:color="auto"/>
      </w:divBdr>
    </w:div>
    <w:div w:id="1936206557">
      <w:bodyDiv w:val="1"/>
      <w:marLeft w:val="0"/>
      <w:marRight w:val="0"/>
      <w:marTop w:val="0"/>
      <w:marBottom w:val="0"/>
      <w:divBdr>
        <w:top w:val="none" w:sz="0" w:space="0" w:color="auto"/>
        <w:left w:val="none" w:sz="0" w:space="0" w:color="auto"/>
        <w:bottom w:val="none" w:sz="0" w:space="0" w:color="auto"/>
        <w:right w:val="none" w:sz="0" w:space="0" w:color="auto"/>
      </w:divBdr>
    </w:div>
    <w:div w:id="2018653624">
      <w:bodyDiv w:val="1"/>
      <w:marLeft w:val="0"/>
      <w:marRight w:val="0"/>
      <w:marTop w:val="0"/>
      <w:marBottom w:val="0"/>
      <w:divBdr>
        <w:top w:val="none" w:sz="0" w:space="0" w:color="auto"/>
        <w:left w:val="none" w:sz="0" w:space="0" w:color="auto"/>
        <w:bottom w:val="none" w:sz="0" w:space="0" w:color="auto"/>
        <w:right w:val="none" w:sz="0" w:space="0" w:color="auto"/>
      </w:divBdr>
    </w:div>
    <w:div w:id="2096706792">
      <w:bodyDiv w:val="1"/>
      <w:marLeft w:val="0"/>
      <w:marRight w:val="0"/>
      <w:marTop w:val="0"/>
      <w:marBottom w:val="0"/>
      <w:divBdr>
        <w:top w:val="none" w:sz="0" w:space="0" w:color="auto"/>
        <w:left w:val="none" w:sz="0" w:space="0" w:color="auto"/>
        <w:bottom w:val="none" w:sz="0" w:space="0" w:color="auto"/>
        <w:right w:val="none" w:sz="0" w:space="0" w:color="auto"/>
      </w:divBdr>
    </w:div>
    <w:div w:id="2105224828">
      <w:bodyDiv w:val="1"/>
      <w:marLeft w:val="0"/>
      <w:marRight w:val="0"/>
      <w:marTop w:val="0"/>
      <w:marBottom w:val="0"/>
      <w:divBdr>
        <w:top w:val="none" w:sz="0" w:space="0" w:color="auto"/>
        <w:left w:val="none" w:sz="0" w:space="0" w:color="auto"/>
        <w:bottom w:val="none" w:sz="0" w:space="0" w:color="auto"/>
        <w:right w:val="none" w:sz="0" w:space="0" w:color="auto"/>
      </w:divBdr>
    </w:div>
    <w:div w:id="21438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gendermehrib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sgendermehriban@gmail.com" TargetMode="External"/><Relationship Id="rId4" Type="http://schemas.openxmlformats.org/officeDocument/2006/relationships/settings" Target="settings.xml"/><Relationship Id="rId9" Type="http://schemas.openxmlformats.org/officeDocument/2006/relationships/hyperlink" Target="mailto:yaqub.qurbanov@b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4492-1ABB-4D8B-AA89-502FE4F3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4348</Words>
  <Characters>24784</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User</cp:lastModifiedBy>
  <cp:revision>41</cp:revision>
  <cp:lastPrinted>2015-04-22T04:47:00Z</cp:lastPrinted>
  <dcterms:created xsi:type="dcterms:W3CDTF">2020-07-20T06:21:00Z</dcterms:created>
  <dcterms:modified xsi:type="dcterms:W3CDTF">2021-03-22T10:20:00Z</dcterms:modified>
</cp:coreProperties>
</file>